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60B81" w:rsidRPr="00B60B81" w:rsidTr="00B60B8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60B81" w:rsidRPr="00B60B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0B81" w:rsidRPr="00B60B81" w:rsidRDefault="00B60B81" w:rsidP="00B60B81">
                  <w:pPr>
                    <w:spacing w:after="0" w:line="240" w:lineRule="atLeast"/>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16 Ağustos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0B81" w:rsidRPr="00B60B81" w:rsidRDefault="00B60B81" w:rsidP="00B60B81">
                  <w:pPr>
                    <w:spacing w:after="0" w:line="240" w:lineRule="atLeast"/>
                    <w:jc w:val="center"/>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60B81" w:rsidRPr="00B60B81" w:rsidRDefault="00B60B81" w:rsidP="00B60B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60B81">
                    <w:rPr>
                      <w:rFonts w:ascii="Times New Roman" w:eastAsia="Times New Roman" w:hAnsi="Times New Roman" w:cs="Times New Roman"/>
                      <w:sz w:val="24"/>
                      <w:szCs w:val="24"/>
                      <w:lang w:eastAsia="tr-TR"/>
                    </w:rPr>
                    <w:t>Sayı : 29447</w:t>
                  </w:r>
                  <w:proofErr w:type="gramEnd"/>
                </w:p>
              </w:tc>
            </w:tr>
            <w:tr w:rsidR="00B60B81" w:rsidRPr="00B60B81">
              <w:trPr>
                <w:trHeight w:val="480"/>
                <w:jc w:val="center"/>
              </w:trPr>
              <w:tc>
                <w:tcPr>
                  <w:tcW w:w="8789" w:type="dxa"/>
                  <w:gridSpan w:val="3"/>
                  <w:tcMar>
                    <w:top w:w="0" w:type="dxa"/>
                    <w:left w:w="108" w:type="dxa"/>
                    <w:bottom w:w="0" w:type="dxa"/>
                    <w:right w:w="108" w:type="dxa"/>
                  </w:tcMar>
                  <w:vAlign w:val="center"/>
                  <w:hideMark/>
                </w:tcPr>
                <w:p w:rsidR="00B60B81" w:rsidRPr="00B60B81" w:rsidRDefault="00B60B81" w:rsidP="00B60B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color w:val="000080"/>
                      <w:sz w:val="24"/>
                      <w:szCs w:val="24"/>
                      <w:lang w:eastAsia="tr-TR"/>
                    </w:rPr>
                    <w:t>TEBLİĞ</w:t>
                  </w:r>
                </w:p>
              </w:tc>
            </w:tr>
            <w:tr w:rsidR="00B60B81" w:rsidRPr="00B60B81">
              <w:trPr>
                <w:trHeight w:val="480"/>
                <w:jc w:val="center"/>
              </w:trPr>
              <w:tc>
                <w:tcPr>
                  <w:tcW w:w="8789" w:type="dxa"/>
                  <w:gridSpan w:val="3"/>
                  <w:tcMar>
                    <w:top w:w="0" w:type="dxa"/>
                    <w:left w:w="108" w:type="dxa"/>
                    <w:bottom w:w="0" w:type="dxa"/>
                    <w:right w:w="108" w:type="dxa"/>
                  </w:tcMar>
                  <w:vAlign w:val="center"/>
                  <w:hideMark/>
                </w:tcPr>
                <w:p w:rsidR="00B60B81" w:rsidRPr="00B60B81" w:rsidRDefault="00B60B81" w:rsidP="00B60B81">
                  <w:pPr>
                    <w:spacing w:after="0" w:line="240" w:lineRule="atLeast"/>
                    <w:ind w:firstLine="566"/>
                    <w:jc w:val="both"/>
                    <w:rPr>
                      <w:rFonts w:ascii="Times New Roman" w:eastAsia="Times New Roman" w:hAnsi="Times New Roman" w:cs="Times New Roman"/>
                      <w:sz w:val="24"/>
                      <w:szCs w:val="24"/>
                      <w:u w:val="single"/>
                      <w:lang w:eastAsia="tr-TR"/>
                    </w:rPr>
                  </w:pPr>
                  <w:r w:rsidRPr="00B60B81">
                    <w:rPr>
                      <w:rFonts w:ascii="Times New Roman" w:eastAsia="Times New Roman" w:hAnsi="Times New Roman" w:cs="Times New Roman"/>
                      <w:sz w:val="24"/>
                      <w:szCs w:val="24"/>
                      <w:u w:val="single"/>
                      <w:lang w:eastAsia="tr-TR"/>
                    </w:rPr>
                    <w:t>Sağlık Bakanlığından:</w:t>
                  </w:r>
                </w:p>
                <w:p w:rsidR="00B60B81" w:rsidRPr="00B60B81" w:rsidRDefault="00B60B81" w:rsidP="00B60B81">
                  <w:pPr>
                    <w:spacing w:before="56" w:after="0" w:line="240" w:lineRule="atLeast"/>
                    <w:jc w:val="center"/>
                    <w:rPr>
                      <w:rFonts w:ascii="Times New Roman" w:eastAsia="Times New Roman" w:hAnsi="Times New Roman" w:cs="Times New Roman"/>
                      <w:b/>
                      <w:bCs/>
                      <w:sz w:val="24"/>
                      <w:szCs w:val="24"/>
                      <w:lang w:eastAsia="tr-TR"/>
                    </w:rPr>
                  </w:pPr>
                  <w:r w:rsidRPr="00B60B81">
                    <w:rPr>
                      <w:rFonts w:ascii="Times New Roman" w:eastAsia="Times New Roman" w:hAnsi="Times New Roman" w:cs="Times New Roman"/>
                      <w:b/>
                      <w:bCs/>
                      <w:sz w:val="24"/>
                      <w:szCs w:val="24"/>
                      <w:lang w:eastAsia="tr-TR"/>
                    </w:rPr>
                    <w:t>YATAKLI SAĞLIK TESİSLERİNDE YOĞUN BAKIM HİZMETLERİNİN</w:t>
                  </w:r>
                </w:p>
                <w:p w:rsidR="00B60B81" w:rsidRPr="00B60B81" w:rsidRDefault="00B60B81" w:rsidP="00B60B81">
                  <w:pPr>
                    <w:spacing w:after="0" w:line="240" w:lineRule="atLeast"/>
                    <w:jc w:val="center"/>
                    <w:rPr>
                      <w:rFonts w:ascii="Times New Roman" w:eastAsia="Times New Roman" w:hAnsi="Times New Roman" w:cs="Times New Roman"/>
                      <w:b/>
                      <w:bCs/>
                      <w:sz w:val="24"/>
                      <w:szCs w:val="24"/>
                      <w:lang w:eastAsia="tr-TR"/>
                    </w:rPr>
                  </w:pPr>
                  <w:r w:rsidRPr="00B60B81">
                    <w:rPr>
                      <w:rFonts w:ascii="Times New Roman" w:eastAsia="Times New Roman" w:hAnsi="Times New Roman" w:cs="Times New Roman"/>
                      <w:b/>
                      <w:bCs/>
                      <w:sz w:val="24"/>
                      <w:szCs w:val="24"/>
                      <w:lang w:eastAsia="tr-TR"/>
                    </w:rPr>
                    <w:t>UYGULAMA USUL VE ESASLARI HAKKINDA TEBLİĞDE</w:t>
                  </w:r>
                </w:p>
                <w:p w:rsidR="00B60B81" w:rsidRPr="00B60B81" w:rsidRDefault="00B60B81" w:rsidP="00B60B81">
                  <w:pPr>
                    <w:spacing w:after="170" w:line="240" w:lineRule="atLeast"/>
                    <w:jc w:val="center"/>
                    <w:rPr>
                      <w:rFonts w:ascii="Times New Roman" w:eastAsia="Times New Roman" w:hAnsi="Times New Roman" w:cs="Times New Roman"/>
                      <w:b/>
                      <w:bCs/>
                      <w:sz w:val="24"/>
                      <w:szCs w:val="24"/>
                      <w:lang w:eastAsia="tr-TR"/>
                    </w:rPr>
                  </w:pPr>
                  <w:r w:rsidRPr="00B60B81">
                    <w:rPr>
                      <w:rFonts w:ascii="Times New Roman" w:eastAsia="Times New Roman" w:hAnsi="Times New Roman" w:cs="Times New Roman"/>
                      <w:b/>
                      <w:bCs/>
                      <w:sz w:val="24"/>
                      <w:szCs w:val="24"/>
                      <w:lang w:eastAsia="tr-TR"/>
                    </w:rPr>
                    <w:t>DEĞİŞİKLİK YAPILMASINA DAİR TEBLİĞ</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 –</w:t>
                  </w:r>
                  <w:r w:rsidRPr="00996773">
                    <w:rPr>
                      <w:rFonts w:ascii="Times New Roman" w:eastAsia="Times New Roman" w:hAnsi="Times New Roman" w:cs="Times New Roman"/>
                      <w:b/>
                      <w:bCs/>
                      <w:sz w:val="24"/>
                      <w:szCs w:val="24"/>
                      <w:lang w:eastAsia="tr-TR"/>
                    </w:rPr>
                    <w:t> </w:t>
                  </w:r>
                  <w:proofErr w:type="gramStart"/>
                  <w:r w:rsidRPr="00B60B81">
                    <w:rPr>
                      <w:rFonts w:ascii="Times New Roman" w:eastAsia="Times New Roman" w:hAnsi="Times New Roman" w:cs="Times New Roman"/>
                      <w:sz w:val="24"/>
                      <w:szCs w:val="24"/>
                      <w:lang w:eastAsia="tr-TR"/>
                    </w:rPr>
                    <w:t>20/7/2011</w:t>
                  </w:r>
                  <w:proofErr w:type="gramEnd"/>
                  <w:r w:rsidRPr="00B60B81">
                    <w:rPr>
                      <w:rFonts w:ascii="Times New Roman" w:eastAsia="Times New Roman" w:hAnsi="Times New Roman" w:cs="Times New Roman"/>
                      <w:sz w:val="24"/>
                      <w:szCs w:val="24"/>
                      <w:lang w:eastAsia="tr-TR"/>
                    </w:rPr>
                    <w:t xml:space="preserve"> tarihli ve 28000 sayılı Resmî </w:t>
                  </w:r>
                  <w:proofErr w:type="spellStart"/>
                  <w:r w:rsidRPr="00B60B81">
                    <w:rPr>
                      <w:rFonts w:ascii="Times New Roman" w:eastAsia="Times New Roman" w:hAnsi="Times New Roman" w:cs="Times New Roman"/>
                      <w:sz w:val="24"/>
                      <w:szCs w:val="24"/>
                      <w:lang w:eastAsia="tr-TR"/>
                    </w:rPr>
                    <w:t>Gazete’de</w:t>
                  </w:r>
                  <w:proofErr w:type="spellEnd"/>
                  <w:r w:rsidRPr="00B60B81">
                    <w:rPr>
                      <w:rFonts w:ascii="Times New Roman" w:eastAsia="Times New Roman" w:hAnsi="Times New Roman" w:cs="Times New Roman"/>
                      <w:sz w:val="24"/>
                      <w:szCs w:val="24"/>
                      <w:lang w:eastAsia="tr-TR"/>
                    </w:rPr>
                    <w:t xml:space="preserve"> yayımlanan Yataklı Sağlık Tesislerinde Yoğun Bakım Hizmetlerinin Uygulama Usul ve Esasları Hakkında Tebliğin 4 üncü maddesinin birinci fıkrasının (g) ve (h) bentleri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“g) Sorumlu tabip: Yoğun bakım hizmetlerinin bir ekip anlayışı içerisinde planlanması, ilgili diğer kliniklerle koordinasyon ve işbirliği içerisinde yürütülmesinden sorumlu uzman tabibi,”</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“h) Yoğun bakım servisi: Bir ya da daha fazla organ veya organ sistemlerinde ciddi işlev bozukluğu nedeniyle yoğun bakım gereksinimi olan hastaların iyileştirilmesini amaçlayan, fiziksel alt yapısı ve konumu itibariyle hasta bakımı açısından özellik taşıyan, ileri teknolojiye sahip cihazlarla donatılmış, yaşamsal göstergelerin izlendiği, hasta takip ve tedavisinin 24 saat esasına dayalı olarak kesintisiz sağlandığı, fonksiyonel olarak, </w:t>
                  </w:r>
                  <w:proofErr w:type="gramStart"/>
                  <w:r w:rsidRPr="00B60B81">
                    <w:rPr>
                      <w:rFonts w:ascii="Times New Roman" w:eastAsia="Times New Roman" w:hAnsi="Times New Roman" w:cs="Times New Roman"/>
                      <w:sz w:val="24"/>
                      <w:szCs w:val="24"/>
                      <w:lang w:eastAsia="tr-TR"/>
                    </w:rPr>
                    <w:t>dahili</w:t>
                  </w:r>
                  <w:proofErr w:type="gramEnd"/>
                  <w:r w:rsidRPr="00B60B81">
                    <w:rPr>
                      <w:rFonts w:ascii="Times New Roman" w:eastAsia="Times New Roman" w:hAnsi="Times New Roman" w:cs="Times New Roman"/>
                      <w:sz w:val="24"/>
                      <w:szCs w:val="24"/>
                      <w:lang w:eastAsia="tr-TR"/>
                    </w:rPr>
                    <w:t xml:space="preserve"> yoğun bakım servisi, cerrahi yoğun bakım servisi, </w:t>
                  </w:r>
                  <w:proofErr w:type="spellStart"/>
                  <w:r w:rsidRPr="00B60B81">
                    <w:rPr>
                      <w:rFonts w:ascii="Times New Roman" w:eastAsia="Times New Roman" w:hAnsi="Times New Roman" w:cs="Times New Roman"/>
                      <w:sz w:val="24"/>
                      <w:szCs w:val="24"/>
                      <w:lang w:eastAsia="tr-TR"/>
                    </w:rPr>
                    <w:t>nöroyoğun</w:t>
                  </w:r>
                  <w:proofErr w:type="spellEnd"/>
                  <w:r w:rsidRPr="00B60B81">
                    <w:rPr>
                      <w:rFonts w:ascii="Times New Roman" w:eastAsia="Times New Roman" w:hAnsi="Times New Roman" w:cs="Times New Roman"/>
                      <w:sz w:val="24"/>
                      <w:szCs w:val="24"/>
                      <w:lang w:eastAsia="tr-TR"/>
                    </w:rPr>
                    <w:t xml:space="preserve"> bakım servisi, anestezi yoğun bakım servisi, </w:t>
                  </w:r>
                  <w:proofErr w:type="spellStart"/>
                  <w:r w:rsidRPr="00B60B81">
                    <w:rPr>
                      <w:rFonts w:ascii="Times New Roman" w:eastAsia="Times New Roman" w:hAnsi="Times New Roman" w:cs="Times New Roman"/>
                      <w:sz w:val="24"/>
                      <w:szCs w:val="24"/>
                      <w:lang w:eastAsia="tr-TR"/>
                    </w:rPr>
                    <w:t>kardiyovasküler</w:t>
                  </w:r>
                  <w:proofErr w:type="spellEnd"/>
                  <w:r w:rsidRPr="00B60B81">
                    <w:rPr>
                      <w:rFonts w:ascii="Times New Roman" w:eastAsia="Times New Roman" w:hAnsi="Times New Roman" w:cs="Times New Roman"/>
                      <w:sz w:val="24"/>
                      <w:szCs w:val="24"/>
                      <w:lang w:eastAsia="tr-TR"/>
                    </w:rPr>
                    <w:t xml:space="preserve"> cerrahi yoğun bakım servisi, koroner yoğun bakım servisi, genel yoğun bakım servisi şeklinde adlandırılan erişkin, çocuk ve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hasta birimlerini,”</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2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5 inci maddesinin birinci fıkrasının (ç), (k) ve (s) bentleri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“ç) Hastane içinde, tercihen servisin yakınında yeterli büyüklükte hasta yakınları için bilgilendirme, görüşme ve bekleme amacıyla uygun bir alan düzenlenir. Bu görüşmeler ilgili hekimin veya sağlık personelinin talebi üzerine bir güvenlik görevlisi refakatinde gerçekleştirilir.”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“k) Tüm seviye yoğun bakım servislerinde gerekli güvenlik önlemlerinin alınması koşuluyla pencerelerin açılabilir nitelikte olması ve tercihen hasta alanlarının gün ışığı alması sağlanır. Hastaların, damar içi (IV) sıvıların, monitör ve ekranların gün ışığından doğrudan etkilenmemesi ve hastaların mahremiyetini sağlamak için gerekli düzenlemeler yapılır.”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“s) </w:t>
                  </w:r>
                  <w:proofErr w:type="spellStart"/>
                  <w:r w:rsidRPr="00B60B81">
                    <w:rPr>
                      <w:rFonts w:ascii="Times New Roman" w:eastAsia="Times New Roman" w:hAnsi="Times New Roman" w:cs="Times New Roman"/>
                      <w:sz w:val="24"/>
                      <w:szCs w:val="24"/>
                      <w:lang w:eastAsia="tr-TR"/>
                    </w:rPr>
                    <w:t>Kardiyovasküler</w:t>
                  </w:r>
                  <w:proofErr w:type="spellEnd"/>
                  <w:r w:rsidRPr="00B60B81">
                    <w:rPr>
                      <w:rFonts w:ascii="Times New Roman" w:eastAsia="Times New Roman" w:hAnsi="Times New Roman" w:cs="Times New Roman"/>
                      <w:sz w:val="24"/>
                      <w:szCs w:val="24"/>
                      <w:lang w:eastAsia="tr-TR"/>
                    </w:rPr>
                    <w:t xml:space="preserve"> cerrahi yoğun bakım yatakları hariç olmak üzere koroner, dâhili ve cerrahi yoğun bakım yatakları; aynı seviyede olmak ve seviyesine uygun asgari şartları taşımak kaydıyla aynı yoğun bakım servisinin fiziki alanı içerisinde birlikte yapılandırılabilir. Bu şekilde yapılandırılan genel yoğun bakım servisindeki mevcut yataklar, toplam yatak sayısı olarak değerlendirilir ve buna göre tescil edilir.”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3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 xml:space="preserve">Aynı Tebliğin 6 </w:t>
                  </w:r>
                  <w:proofErr w:type="spellStart"/>
                  <w:r w:rsidRPr="00B60B81">
                    <w:rPr>
                      <w:rFonts w:ascii="Times New Roman" w:eastAsia="Times New Roman" w:hAnsi="Times New Roman" w:cs="Times New Roman"/>
                      <w:sz w:val="24"/>
                      <w:szCs w:val="24"/>
                      <w:lang w:eastAsia="tr-TR"/>
                    </w:rPr>
                    <w:t>ncı</w:t>
                  </w:r>
                  <w:proofErr w:type="spellEnd"/>
                  <w:r w:rsidRPr="00B60B81">
                    <w:rPr>
                      <w:rFonts w:ascii="Times New Roman" w:eastAsia="Times New Roman" w:hAnsi="Times New Roman" w:cs="Times New Roman"/>
                      <w:sz w:val="24"/>
                      <w:szCs w:val="24"/>
                      <w:lang w:eastAsia="tr-TR"/>
                    </w:rPr>
                    <w:t xml:space="preserve"> maddesinin birinci fıkrasının (c) ve (e) bentleri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“c) Yoğun bakım yatakları arasında gerektiğinde kullanılmak üzere kolay temizlenebilir bir ayırma düzeneği bulundurulur.”</w:t>
                  </w:r>
                </w:p>
                <w:p w:rsid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“e) Bünyesinde ayrıca çocuk yoğun bakım servisi bulunmayan veya çocuk yoğun bakım servisi bulunup da boş yatak bulunmayan sağlık tesislerinde; </w:t>
                  </w:r>
                  <w:proofErr w:type="spellStart"/>
                  <w:proofErr w:type="gramStart"/>
                  <w:r w:rsidRPr="00B60B81">
                    <w:rPr>
                      <w:rFonts w:ascii="Times New Roman" w:eastAsia="Times New Roman" w:hAnsi="Times New Roman" w:cs="Times New Roman"/>
                      <w:sz w:val="24"/>
                      <w:szCs w:val="24"/>
                      <w:lang w:eastAsia="tr-TR"/>
                    </w:rPr>
                    <w:t>dahilî</w:t>
                  </w:r>
                  <w:proofErr w:type="spellEnd"/>
                  <w:proofErr w:type="gramEnd"/>
                  <w:r w:rsidRPr="00B60B81">
                    <w:rPr>
                      <w:rFonts w:ascii="Times New Roman" w:eastAsia="Times New Roman" w:hAnsi="Times New Roman" w:cs="Times New Roman"/>
                      <w:sz w:val="24"/>
                      <w:szCs w:val="24"/>
                      <w:lang w:eastAsia="tr-TR"/>
                    </w:rPr>
                    <w:t xml:space="preserve"> ve cerrahî branşlar dâhil, yoğun bakım gereksinimi olan tüm çocuk hastaların bakım ve tedavisinin, uygun çocuk yoğun bakım yatağı bulununcaya kadar erişkin yoğun bakım servislerinin uygun şekilde ayrılmış bölümlerinde yatırılarak sağlanması zorunludur.”</w:t>
                  </w:r>
                </w:p>
                <w:p w:rsidR="00996773" w:rsidRPr="00B60B81" w:rsidRDefault="00996773" w:rsidP="00B60B81">
                  <w:pPr>
                    <w:spacing w:after="0" w:line="240" w:lineRule="atLeast"/>
                    <w:ind w:firstLine="566"/>
                    <w:jc w:val="both"/>
                    <w:rPr>
                      <w:rFonts w:ascii="Times New Roman" w:eastAsia="Times New Roman" w:hAnsi="Times New Roman" w:cs="Times New Roman"/>
                      <w:sz w:val="24"/>
                      <w:szCs w:val="24"/>
                      <w:lang w:eastAsia="tr-TR"/>
                    </w:rPr>
                  </w:pP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lastRenderedPageBreak/>
                    <w:t>MADDE 4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11 inci maddesinin birinci fıkrasının (a) bendi aşağıdaki şekilde değiştirilmiş ve (b) bendinde yer alan “bu servislerin bulunduğu hastanelerden” ibaresi yürürlükten kaldırılmıştır.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“a) Birinci seviye erişkin yoğun bakım servisleri hariç, tüm yoğun bakım servislerinde merkezi havalandırma sistemi kullanılır. Üçüncü seviye yoğun bakım servislerinde ise en az % 90 </w:t>
                  </w:r>
                  <w:proofErr w:type="spellStart"/>
                  <w:r w:rsidRPr="00B60B81">
                    <w:rPr>
                      <w:rFonts w:ascii="Times New Roman" w:eastAsia="Times New Roman" w:hAnsi="Times New Roman" w:cs="Times New Roman"/>
                      <w:sz w:val="24"/>
                      <w:szCs w:val="24"/>
                      <w:lang w:eastAsia="tr-TR"/>
                    </w:rPr>
                    <w:t>filtrasyon</w:t>
                  </w:r>
                  <w:proofErr w:type="spellEnd"/>
                  <w:r w:rsidRPr="00B60B81">
                    <w:rPr>
                      <w:rFonts w:ascii="Times New Roman" w:eastAsia="Times New Roman" w:hAnsi="Times New Roman" w:cs="Times New Roman"/>
                      <w:sz w:val="24"/>
                      <w:szCs w:val="24"/>
                      <w:lang w:eastAsia="tr-TR"/>
                    </w:rPr>
                    <w:t xml:space="preserve"> sağlayan, saatte asgari altı kez dış hava değişimi yapabilen, sıcaklığın 22-26 °C, bağıl nemin %30-60 arasında ayarlanabildiği, Bakanlıkça belirlenen ulusal standarda uygun, merkezi havalandırma sistemleri kurulur. Havalandırma sisteminin </w:t>
                  </w:r>
                  <w:proofErr w:type="spellStart"/>
                  <w:r w:rsidRPr="00B60B81">
                    <w:rPr>
                      <w:rFonts w:ascii="Times New Roman" w:eastAsia="Times New Roman" w:hAnsi="Times New Roman" w:cs="Times New Roman"/>
                      <w:sz w:val="24"/>
                      <w:szCs w:val="24"/>
                      <w:lang w:eastAsia="tr-TR"/>
                    </w:rPr>
                    <w:t>validasyonu</w:t>
                  </w:r>
                  <w:proofErr w:type="spellEnd"/>
                  <w:r w:rsidRPr="00B60B81">
                    <w:rPr>
                      <w:rFonts w:ascii="Times New Roman" w:eastAsia="Times New Roman" w:hAnsi="Times New Roman" w:cs="Times New Roman"/>
                      <w:sz w:val="24"/>
                      <w:szCs w:val="24"/>
                      <w:lang w:eastAsia="tr-TR"/>
                    </w:rPr>
                    <w:t xml:space="preserve"> sağlanır, düzenli olarak fiziksel ve mikrobiyolojik kontrolleri gerçekleştirilerek performans </w:t>
                  </w:r>
                  <w:proofErr w:type="gramStart"/>
                  <w:r w:rsidRPr="00B60B81">
                    <w:rPr>
                      <w:rFonts w:ascii="Times New Roman" w:eastAsia="Times New Roman" w:hAnsi="Times New Roman" w:cs="Times New Roman"/>
                      <w:sz w:val="24"/>
                      <w:szCs w:val="24"/>
                      <w:lang w:eastAsia="tr-TR"/>
                    </w:rPr>
                    <w:t>kalifikasyon</w:t>
                  </w:r>
                  <w:proofErr w:type="gramEnd"/>
                  <w:r w:rsidRPr="00B60B81">
                    <w:rPr>
                      <w:rFonts w:ascii="Times New Roman" w:eastAsia="Times New Roman" w:hAnsi="Times New Roman" w:cs="Times New Roman"/>
                      <w:sz w:val="24"/>
                      <w:szCs w:val="24"/>
                      <w:lang w:eastAsia="tr-TR"/>
                    </w:rPr>
                    <w:t xml:space="preserve"> uygunluğu izlenir ve kayıt altına alınır. Standardizasyonun yetkili kuruluşlara yaptırılması sağlanır. Fiziki altyapı yetersizliği nedeniyle merkezi havalandırma sistemi kurulamadığı belgelenen yoğun bakım servislerinde merkezi havalandırma özelliklerine haiz ve yukarıda tanımlanan özellikleri sağlayabilen </w:t>
                  </w:r>
                  <w:proofErr w:type="gramStart"/>
                  <w:r w:rsidRPr="00B60B81">
                    <w:rPr>
                      <w:rFonts w:ascii="Times New Roman" w:eastAsia="Times New Roman" w:hAnsi="Times New Roman" w:cs="Times New Roman"/>
                      <w:sz w:val="24"/>
                      <w:szCs w:val="24"/>
                      <w:lang w:eastAsia="tr-TR"/>
                    </w:rPr>
                    <w:t>lokal</w:t>
                  </w:r>
                  <w:proofErr w:type="gramEnd"/>
                  <w:r w:rsidRPr="00B60B81">
                    <w:rPr>
                      <w:rFonts w:ascii="Times New Roman" w:eastAsia="Times New Roman" w:hAnsi="Times New Roman" w:cs="Times New Roman"/>
                      <w:sz w:val="24"/>
                      <w:szCs w:val="24"/>
                      <w:lang w:eastAsia="tr-TR"/>
                    </w:rPr>
                    <w:t xml:space="preserve"> havalandırma teknikleri de kullanılabilir.”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5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 xml:space="preserve">Aynı Tebliğin 12 </w:t>
                  </w:r>
                  <w:proofErr w:type="spellStart"/>
                  <w:r w:rsidRPr="00B60B81">
                    <w:rPr>
                      <w:rFonts w:ascii="Times New Roman" w:eastAsia="Times New Roman" w:hAnsi="Times New Roman" w:cs="Times New Roman"/>
                      <w:sz w:val="24"/>
                      <w:szCs w:val="24"/>
                      <w:lang w:eastAsia="tr-TR"/>
                    </w:rPr>
                    <w:t>nci</w:t>
                  </w:r>
                  <w:proofErr w:type="spellEnd"/>
                  <w:r w:rsidRPr="00B60B81">
                    <w:rPr>
                      <w:rFonts w:ascii="Times New Roman" w:eastAsia="Times New Roman" w:hAnsi="Times New Roman" w:cs="Times New Roman"/>
                      <w:sz w:val="24"/>
                      <w:szCs w:val="24"/>
                      <w:lang w:eastAsia="tr-TR"/>
                    </w:rPr>
                    <w:t xml:space="preserve"> maddesinin birinci, ikinci, üçüncü, dördüncü ve altıncı fıkraları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“(1) İkinci seviye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yoğun bakım servisleri ile tüm üçüncü seviye yoğun bakım servislerinde en az bir tane temas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yatağı bulunur. Yatak sayısı altıdan fazla olan üçüncü seviye erişkin ve çocuk yoğun bakım servislerinde her altı yatağa kadar en az bir ilave temas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yatağı oluşturulur.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(2) Temas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odalarının tek yataklı olarak düzenlenmesi zorunlu olup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yoğun bakım servisindeki izolasyon odaları için giriş alanı dahil en az 10 m², çocuk ve erişkin yoğun bakım servislerindeki izolasyon odaları için ise en az 15 m² alan ayrılır. Aynı hastalık grubuna ait hastaların kullanabilmesi için iki yataklı düzenlenebilir ancak fiziki şartlar iki yatağa uygun olarak oluşturulmalıdır.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(3) Temas ve solunum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odalarının giriş kapıları ortak yoğun bakım alanına açılamaz, ortak koridora açılabilir. Oda giriş kapısının hemen dışında musluk ve lavabo bulunur.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(4) Bakanlık tarafından uygun görülen sağlık kuruluşlarında; üçüncü seviye erişkin, çocuk ve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yoğun bakım servislerinde havanın %100’ünü dışarı atabilen en az bir negatif basınçlı solunum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odası tesis edilir.”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“(6) Basınçlı solunum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odalarında, odanın basınç durumunu sürekli olarak izlemeyi sağlayan oda içi basıncın dış ortama göre kıyaslanabildiği </w:t>
                  </w:r>
                  <w:proofErr w:type="spellStart"/>
                  <w:r w:rsidRPr="00B60B81">
                    <w:rPr>
                      <w:rFonts w:ascii="Times New Roman" w:eastAsia="Times New Roman" w:hAnsi="Times New Roman" w:cs="Times New Roman"/>
                      <w:sz w:val="24"/>
                      <w:szCs w:val="24"/>
                      <w:lang w:eastAsia="tr-TR"/>
                    </w:rPr>
                    <w:t>monitorizasyon</w:t>
                  </w:r>
                  <w:proofErr w:type="spellEnd"/>
                  <w:r w:rsidRPr="00B60B81">
                    <w:rPr>
                      <w:rFonts w:ascii="Times New Roman" w:eastAsia="Times New Roman" w:hAnsi="Times New Roman" w:cs="Times New Roman"/>
                      <w:sz w:val="24"/>
                      <w:szCs w:val="24"/>
                      <w:lang w:eastAsia="tr-TR"/>
                    </w:rPr>
                    <w:t xml:space="preserve"> sistemi bulunur.”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6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14 üncü maddesinin birinci fıkrasında yer alan “Bakanlıkça” ibaresi “Müdürlükçe” şeklinde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7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15 inci maddesinin birinci ve üçüncü fıkraları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proofErr w:type="gramStart"/>
                  <w:r w:rsidRPr="00B60B81">
                    <w:rPr>
                      <w:rFonts w:ascii="Times New Roman" w:eastAsia="Times New Roman" w:hAnsi="Times New Roman" w:cs="Times New Roman"/>
                      <w:sz w:val="24"/>
                      <w:szCs w:val="24"/>
                      <w:lang w:eastAsia="tr-TR"/>
                    </w:rPr>
                    <w:t xml:space="preserve">“(1) Yoğun bakım servisleri, yatak kapasitesi, kabul edeceği hastaların özelliği ve klinik durumu, ilgili uzmanlık dallarının ağırlıklı oranı, sahip olduğu fiziki şartlar, bulundurulması gereken tıbbi araç-gereç ve donanım ile personelin niteliği, bünyesinde faaliyet gösterdiği sağlık tesisinin statüsü gibi ölçütler dikkate alınarak erişkin yoğun bakım servisleri birinci, ikinci ve üçüncü seviye;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yoğun bakım servisleri birinci, ikinci ve üçüncü seviye, çocuk yoğun bakım servisleri ise ikinci ve üçüncü seviye olarak </w:t>
                  </w:r>
                  <w:proofErr w:type="spellStart"/>
                  <w:r w:rsidRPr="00B60B81">
                    <w:rPr>
                      <w:rFonts w:ascii="Times New Roman" w:eastAsia="Times New Roman" w:hAnsi="Times New Roman" w:cs="Times New Roman"/>
                      <w:sz w:val="24"/>
                      <w:szCs w:val="24"/>
                      <w:lang w:eastAsia="tr-TR"/>
                    </w:rPr>
                    <w:t>seviyelendirilir</w:t>
                  </w:r>
                  <w:proofErr w:type="spellEnd"/>
                  <w:r w:rsidRPr="00B60B81">
                    <w:rPr>
                      <w:rFonts w:ascii="Times New Roman" w:eastAsia="Times New Roman" w:hAnsi="Times New Roman" w:cs="Times New Roman"/>
                      <w:sz w:val="24"/>
                      <w:szCs w:val="24"/>
                      <w:lang w:eastAsia="tr-TR"/>
                    </w:rPr>
                    <w:t>.”</w:t>
                  </w:r>
                  <w:proofErr w:type="gramEnd"/>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proofErr w:type="gramStart"/>
                  <w:r w:rsidRPr="00B60B81">
                    <w:rPr>
                      <w:rFonts w:ascii="Times New Roman" w:eastAsia="Times New Roman" w:hAnsi="Times New Roman" w:cs="Times New Roman"/>
                      <w:sz w:val="24"/>
                      <w:szCs w:val="24"/>
                      <w:lang w:eastAsia="tr-TR"/>
                    </w:rPr>
                    <w:t xml:space="preserve">“(3) Seviye tespiti; bu Tebliğ hükümleri ile erişkin yoğun bakım servisleri için ek-1, çocuk yoğun bakım servisleri için ek-2, </w:t>
                  </w:r>
                  <w:proofErr w:type="spellStart"/>
                  <w:r w:rsidRPr="00B60B81">
                    <w:rPr>
                      <w:rFonts w:ascii="Times New Roman" w:eastAsia="Times New Roman" w:hAnsi="Times New Roman" w:cs="Times New Roman"/>
                      <w:sz w:val="24"/>
                      <w:szCs w:val="24"/>
                      <w:lang w:eastAsia="tr-TR"/>
                    </w:rPr>
                    <w:t>yenidoğan</w:t>
                  </w:r>
                  <w:proofErr w:type="spellEnd"/>
                  <w:r w:rsidRPr="00B60B81">
                    <w:rPr>
                      <w:rFonts w:ascii="Times New Roman" w:eastAsia="Times New Roman" w:hAnsi="Times New Roman" w:cs="Times New Roman"/>
                      <w:sz w:val="24"/>
                      <w:szCs w:val="24"/>
                      <w:lang w:eastAsia="tr-TR"/>
                    </w:rPr>
                    <w:t xml:space="preserve"> yoğun bakım servisleri için ek-3’te yer alan asgari standartlar çerçevesinde komisyon marifetiyle yerinde inceleme ve raporlama yöntemiyle, ek-4, ek-5 ve ek-6’da yer alan “Seviye Tespit ve Denetleme </w:t>
                  </w:r>
                  <w:proofErr w:type="spellStart"/>
                  <w:r w:rsidRPr="00B60B81">
                    <w:rPr>
                      <w:rFonts w:ascii="Times New Roman" w:eastAsia="Times New Roman" w:hAnsi="Times New Roman" w:cs="Times New Roman"/>
                      <w:sz w:val="24"/>
                      <w:szCs w:val="24"/>
                      <w:lang w:eastAsia="tr-TR"/>
                    </w:rPr>
                    <w:t>Formu”na</w:t>
                  </w:r>
                  <w:proofErr w:type="spellEnd"/>
                  <w:r w:rsidRPr="00B60B81">
                    <w:rPr>
                      <w:rFonts w:ascii="Times New Roman" w:eastAsia="Times New Roman" w:hAnsi="Times New Roman" w:cs="Times New Roman"/>
                      <w:sz w:val="24"/>
                      <w:szCs w:val="24"/>
                      <w:lang w:eastAsia="tr-TR"/>
                    </w:rPr>
                    <w:t xml:space="preserve"> göre yapılır. </w:t>
                  </w:r>
                  <w:proofErr w:type="gramEnd"/>
                  <w:r w:rsidRPr="00B60B81">
                    <w:rPr>
                      <w:rFonts w:ascii="Times New Roman" w:eastAsia="Times New Roman" w:hAnsi="Times New Roman" w:cs="Times New Roman"/>
                      <w:sz w:val="24"/>
                      <w:szCs w:val="24"/>
                      <w:lang w:eastAsia="tr-TR"/>
                    </w:rPr>
                    <w:t xml:space="preserve">Müdürlükçe yoğun bakım servisinin </w:t>
                  </w:r>
                  <w:proofErr w:type="gramStart"/>
                  <w:r w:rsidRPr="00B60B81">
                    <w:rPr>
                      <w:rFonts w:ascii="Times New Roman" w:eastAsia="Times New Roman" w:hAnsi="Times New Roman" w:cs="Times New Roman"/>
                      <w:sz w:val="24"/>
                      <w:szCs w:val="24"/>
                      <w:lang w:eastAsia="tr-TR"/>
                    </w:rPr>
                    <w:t>branşı</w:t>
                  </w:r>
                  <w:proofErr w:type="gramEnd"/>
                  <w:r w:rsidRPr="00B60B81">
                    <w:rPr>
                      <w:rFonts w:ascii="Times New Roman" w:eastAsia="Times New Roman" w:hAnsi="Times New Roman" w:cs="Times New Roman"/>
                      <w:sz w:val="24"/>
                      <w:szCs w:val="24"/>
                      <w:lang w:eastAsia="tr-TR"/>
                    </w:rPr>
                    <w:t xml:space="preserve">, yatak sayısı ve seviyesini belirten valilik onayı alınarak tescil işlemi yapılır, </w:t>
                  </w:r>
                  <w:proofErr w:type="spellStart"/>
                  <w:r w:rsidRPr="00B60B81">
                    <w:rPr>
                      <w:rFonts w:ascii="Times New Roman" w:eastAsia="Times New Roman" w:hAnsi="Times New Roman" w:cs="Times New Roman"/>
                      <w:sz w:val="24"/>
                      <w:szCs w:val="24"/>
                      <w:lang w:eastAsia="tr-TR"/>
                    </w:rPr>
                    <w:t>ÇKYS’ye</w:t>
                  </w:r>
                  <w:proofErr w:type="spellEnd"/>
                  <w:r w:rsidRPr="00B60B81">
                    <w:rPr>
                      <w:rFonts w:ascii="Times New Roman" w:eastAsia="Times New Roman" w:hAnsi="Times New Roman" w:cs="Times New Roman"/>
                      <w:sz w:val="24"/>
                      <w:szCs w:val="24"/>
                      <w:lang w:eastAsia="tr-TR"/>
                    </w:rPr>
                    <w:t xml:space="preserve"> kaydedilir ve ayrıca Bakanlığa bildirilir. “Seviye Tespit ve Denetleme Formu” müdürlükte muhafaza edilir ve Bakanlığa gönderilmez.”</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8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 xml:space="preserve">Aynı Tebliğin 16 </w:t>
                  </w:r>
                  <w:proofErr w:type="spellStart"/>
                  <w:r w:rsidRPr="00B60B81">
                    <w:rPr>
                      <w:rFonts w:ascii="Times New Roman" w:eastAsia="Times New Roman" w:hAnsi="Times New Roman" w:cs="Times New Roman"/>
                      <w:sz w:val="24"/>
                      <w:szCs w:val="24"/>
                      <w:lang w:eastAsia="tr-TR"/>
                    </w:rPr>
                    <w:t>ncı</w:t>
                  </w:r>
                  <w:proofErr w:type="spellEnd"/>
                  <w:r w:rsidRPr="00B60B81">
                    <w:rPr>
                      <w:rFonts w:ascii="Times New Roman" w:eastAsia="Times New Roman" w:hAnsi="Times New Roman" w:cs="Times New Roman"/>
                      <w:sz w:val="24"/>
                      <w:szCs w:val="24"/>
                      <w:lang w:eastAsia="tr-TR"/>
                    </w:rPr>
                    <w:t xml:space="preserve"> maddesine aşağıdaki dördüncü fıkra eklenmiştir.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proofErr w:type="gramStart"/>
                  <w:r w:rsidRPr="00B60B81">
                    <w:rPr>
                      <w:rFonts w:ascii="Times New Roman" w:eastAsia="Times New Roman" w:hAnsi="Times New Roman" w:cs="Times New Roman"/>
                      <w:sz w:val="24"/>
                      <w:szCs w:val="24"/>
                      <w:lang w:eastAsia="tr-TR"/>
                    </w:rPr>
                    <w:t>“(4) Kadın hastalıkları ve doğum, çocuk sağlığı ve hastalıkları, göğüs hastalıkları ve göğüs cerrahisi, onkoloji, kemik hastalıkları, meslek hastalıkları ve benzeri dal hastaneleri bünyesindeki yoğun bakım servislerinde, ilgili dal hastanesinin faaliyet gösterdiği uzmanlık dalı veya dallarına göre bulundurulması gerekli tıbbi donanım, malzeme ve uzman tabiplerin standartları ile taşıması gereken fiziki şartlar, ait olduğu seviyenin asgari standartlarına uygun olmalıdır.”</w:t>
                  </w:r>
                  <w:proofErr w:type="gramEnd"/>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9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 xml:space="preserve">Aynı Tebliğin 17 </w:t>
                  </w:r>
                  <w:proofErr w:type="spellStart"/>
                  <w:r w:rsidRPr="00B60B81">
                    <w:rPr>
                      <w:rFonts w:ascii="Times New Roman" w:eastAsia="Times New Roman" w:hAnsi="Times New Roman" w:cs="Times New Roman"/>
                      <w:sz w:val="24"/>
                      <w:szCs w:val="24"/>
                      <w:lang w:eastAsia="tr-TR"/>
                    </w:rPr>
                    <w:t>nci</w:t>
                  </w:r>
                  <w:proofErr w:type="spellEnd"/>
                  <w:r w:rsidRPr="00B60B81">
                    <w:rPr>
                      <w:rFonts w:ascii="Times New Roman" w:eastAsia="Times New Roman" w:hAnsi="Times New Roman" w:cs="Times New Roman"/>
                      <w:sz w:val="24"/>
                      <w:szCs w:val="24"/>
                      <w:lang w:eastAsia="tr-TR"/>
                    </w:rPr>
                    <w:t xml:space="preserve"> maddesinin birinci fıkrası aşağıdaki şekilde değiştirilmiş, aynı fıkranın (a) bendindeki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“genel” ibaresi yürürlükten kaldırılmıştır.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“(1) Yoğun bakım servisi sorumlusu uzman tabip üniversite hastanelerinde ilgili ana bilim dalı başkanının görüşü alınarak ilgili klinik hekimlerinden baştabip tarafından görevlendirilir. Eğitim ve araştırma hastanelerinde yoğun bakım servis sorumlusu, ilgili kliniğin öncelikli olarak eğitim sorumlusu ihtiyaç halinde ise idari sorumlusu olacak şekilde hastane yöneticisi tarafından görevlendirilir. Eğitim verilmeyen sağlık kuruluşu ve kliniklerin yoğun bakım servis sorumlu hekimi hastane yöneticisi tarafından (a) bendinde belirtilen klinik hekimlerinden seçilir. Hastanın takip ve tedavisinden; tek </w:t>
                  </w:r>
                  <w:proofErr w:type="gramStart"/>
                  <w:r w:rsidRPr="00B60B81">
                    <w:rPr>
                      <w:rFonts w:ascii="Times New Roman" w:eastAsia="Times New Roman" w:hAnsi="Times New Roman" w:cs="Times New Roman"/>
                      <w:sz w:val="24"/>
                      <w:szCs w:val="24"/>
                      <w:lang w:eastAsia="tr-TR"/>
                    </w:rPr>
                    <w:t>branş</w:t>
                  </w:r>
                  <w:proofErr w:type="gramEnd"/>
                  <w:r w:rsidRPr="00B60B81">
                    <w:rPr>
                      <w:rFonts w:ascii="Times New Roman" w:eastAsia="Times New Roman" w:hAnsi="Times New Roman" w:cs="Times New Roman"/>
                      <w:sz w:val="24"/>
                      <w:szCs w:val="24"/>
                      <w:lang w:eastAsia="tr-TR"/>
                    </w:rPr>
                    <w:t xml:space="preserve"> yoğun bakım servislerinde yoğun bakım servis sorumlu hekimi, birden fazla branşta hasta kabul edilen yoğun bakım servislerinde ise hastanın yoğun bakım servisine yatışını yapan hekim </w:t>
                  </w:r>
                  <w:proofErr w:type="spellStart"/>
                  <w:r w:rsidRPr="00B60B81">
                    <w:rPr>
                      <w:rFonts w:ascii="Times New Roman" w:eastAsia="Times New Roman" w:hAnsi="Times New Roman" w:cs="Times New Roman"/>
                      <w:sz w:val="24"/>
                      <w:szCs w:val="24"/>
                      <w:lang w:eastAsia="tr-TR"/>
                    </w:rPr>
                    <w:t>primer</w:t>
                  </w:r>
                  <w:proofErr w:type="spellEnd"/>
                  <w:r w:rsidRPr="00B60B81">
                    <w:rPr>
                      <w:rFonts w:ascii="Times New Roman" w:eastAsia="Times New Roman" w:hAnsi="Times New Roman" w:cs="Times New Roman"/>
                      <w:sz w:val="24"/>
                      <w:szCs w:val="24"/>
                      <w:lang w:eastAsia="tr-TR"/>
                    </w:rPr>
                    <w:t xml:space="preserve"> sorumludur. Görevlendirme, baştabibin belirleyeceği sürelerle, ilgili uzman tabipler arasında dönüşümlü olarak yapılabilir. Yoğun bakım sorumlusu olarak görevlendirilebilecek uzman tabipler şunlardır:”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10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18 inci maddesinin birinci fıkrasının birinci cümlesi aşağıdaki şekilde değiştirilmiştir.</w:t>
                  </w:r>
                </w:p>
                <w:p w:rsidR="00B60B81" w:rsidRPr="00B60B81" w:rsidRDefault="00B60B81" w:rsidP="00B60B81">
                  <w:pPr>
                    <w:spacing w:after="0" w:line="240" w:lineRule="atLeast"/>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“Sorumlu uzman tabip, hizmetin koordinasyonu ve organizasyonundan, bir bütün olarak planlanıp yürütülmesinden ve ekibinde görevli tüm personelden ilgili eğitim sorumlusu veya anabilim dalı başkanına, eğitim verilmeyen sağlık tesislerinde ise hastane yöneticisine karşı sorumlu olup görev, yetki ve sorumlulukları şunlardır:”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11 –</w:t>
                  </w:r>
                  <w:r w:rsidRPr="00996773">
                    <w:rPr>
                      <w:rFonts w:ascii="Times New Roman" w:eastAsia="Times New Roman" w:hAnsi="Times New Roman" w:cs="Times New Roman"/>
                      <w:b/>
                      <w:bCs/>
                      <w:sz w:val="24"/>
                      <w:szCs w:val="24"/>
                      <w:lang w:eastAsia="tr-TR"/>
                    </w:rPr>
                    <w:t> </w:t>
                  </w:r>
                  <w:r w:rsidRPr="00B60B81">
                    <w:rPr>
                      <w:rFonts w:ascii="Times New Roman" w:eastAsia="Times New Roman" w:hAnsi="Times New Roman" w:cs="Times New Roman"/>
                      <w:sz w:val="24"/>
                      <w:szCs w:val="24"/>
                      <w:lang w:eastAsia="tr-TR"/>
                    </w:rPr>
                    <w:t xml:space="preserve">Aynı Tebliğin 20 </w:t>
                  </w:r>
                  <w:proofErr w:type="spellStart"/>
                  <w:r w:rsidRPr="00B60B81">
                    <w:rPr>
                      <w:rFonts w:ascii="Times New Roman" w:eastAsia="Times New Roman" w:hAnsi="Times New Roman" w:cs="Times New Roman"/>
                      <w:sz w:val="24"/>
                      <w:szCs w:val="24"/>
                      <w:lang w:eastAsia="tr-TR"/>
                    </w:rPr>
                    <w:t>nci</w:t>
                  </w:r>
                  <w:proofErr w:type="spellEnd"/>
                  <w:r w:rsidRPr="00B60B81">
                    <w:rPr>
                      <w:rFonts w:ascii="Times New Roman" w:eastAsia="Times New Roman" w:hAnsi="Times New Roman" w:cs="Times New Roman"/>
                      <w:sz w:val="24"/>
                      <w:szCs w:val="24"/>
                      <w:lang w:eastAsia="tr-TR"/>
                    </w:rPr>
                    <w:t xml:space="preserve"> maddesinin birinci fıkrasının (b) bendi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“b) Bünyesinde üçüncü seviye yoğun bakım servisi bulunan sağlık tesislerinde; mesai saatleri dışında müstakil </w:t>
                  </w:r>
                  <w:proofErr w:type="gramStart"/>
                  <w:r w:rsidRPr="00B60B81">
                    <w:rPr>
                      <w:rFonts w:ascii="Times New Roman" w:eastAsia="Times New Roman" w:hAnsi="Times New Roman" w:cs="Times New Roman"/>
                      <w:sz w:val="24"/>
                      <w:szCs w:val="24"/>
                      <w:lang w:eastAsia="tr-TR"/>
                    </w:rPr>
                    <w:t>branş</w:t>
                  </w:r>
                  <w:proofErr w:type="gramEnd"/>
                  <w:r w:rsidRPr="00B60B81">
                    <w:rPr>
                      <w:rFonts w:ascii="Times New Roman" w:eastAsia="Times New Roman" w:hAnsi="Times New Roman" w:cs="Times New Roman"/>
                      <w:sz w:val="24"/>
                      <w:szCs w:val="24"/>
                      <w:lang w:eastAsia="tr-TR"/>
                    </w:rPr>
                    <w:t xml:space="preserve"> nöbeti ile yükümlü uzman tabipler aynı zamanda branşı ile ilgili yoğun bakım hizmetlerinin yürütülmesinden de sorumlu ve yetkili olmak üzere görevlendirilir. Yeterli sayıda uzman tabip bulunmayan özel sağlık tesislerinde müstakil </w:t>
                  </w:r>
                  <w:proofErr w:type="gramStart"/>
                  <w:r w:rsidRPr="00B60B81">
                    <w:rPr>
                      <w:rFonts w:ascii="Times New Roman" w:eastAsia="Times New Roman" w:hAnsi="Times New Roman" w:cs="Times New Roman"/>
                      <w:sz w:val="24"/>
                      <w:szCs w:val="24"/>
                      <w:lang w:eastAsia="tr-TR"/>
                    </w:rPr>
                    <w:t>branş</w:t>
                  </w:r>
                  <w:proofErr w:type="gramEnd"/>
                  <w:r w:rsidRPr="00B60B81">
                    <w:rPr>
                      <w:rFonts w:ascii="Times New Roman" w:eastAsia="Times New Roman" w:hAnsi="Times New Roman" w:cs="Times New Roman"/>
                      <w:sz w:val="24"/>
                      <w:szCs w:val="24"/>
                      <w:lang w:eastAsia="tr-TR"/>
                    </w:rPr>
                    <w:t xml:space="preserve"> nöbeti hizmetlerinin yürütülebilmesi için; ilgili uzmanlık dalında en az üç uzman tabip bulunması, bu uzmanlık dalındaki normal poliklinik, klinik, ameliyat ve benzeri rutin hizmetlerin aksatılmaması ve ilgili uzmanlık dallında 24 saat uzman tabip bulundurulacağının hastane yönetimi tarafından taahhüt edilmesi gerekir.”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12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21 inci maddesinin birinci ve dördüncü fıkraları aşağıdaki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“(1) Yoğun bakım ihtiyacı bulunan hastaların, erişkin, çocuk ve ilgili </w:t>
                  </w:r>
                  <w:proofErr w:type="gramStart"/>
                  <w:r w:rsidRPr="00B60B81">
                    <w:rPr>
                      <w:rFonts w:ascii="Times New Roman" w:eastAsia="Times New Roman" w:hAnsi="Times New Roman" w:cs="Times New Roman"/>
                      <w:sz w:val="24"/>
                      <w:szCs w:val="24"/>
                      <w:lang w:eastAsia="tr-TR"/>
                    </w:rPr>
                    <w:t>branş</w:t>
                  </w:r>
                  <w:proofErr w:type="gramEnd"/>
                  <w:r w:rsidRPr="00B60B81">
                    <w:rPr>
                      <w:rFonts w:ascii="Times New Roman" w:eastAsia="Times New Roman" w:hAnsi="Times New Roman" w:cs="Times New Roman"/>
                      <w:sz w:val="24"/>
                      <w:szCs w:val="24"/>
                      <w:lang w:eastAsia="tr-TR"/>
                    </w:rPr>
                    <w:t xml:space="preserve"> yoğun bakım hastası olup olmadığına bakılmaksızın, sağlık tesisinin ilgili dal uzman tabibi mevcudu, tıbbi donanım ve boş yatak bakımından hastanın tıbbi durumunun gerektirdiği tıbbi bakım ve tedaviyi sağlayabilecek seviye ve şartları taşıması halinde hastanın başka sağlık tesisine sevk edilmemesi ve sağlık hizmetinin öncelikle bu sağlık tesisinde kalp ve damar cerrahi yoğun bakım hariç boş bulunan yoğun bakım yataklarından birisine yatırılarak verilmesi sağlanır.”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“(4) Yoğun bakım servislerinin hasta yatış ve çıkış işlemleri, istatistiklerin tutulması ve servisle ilgili tüm iş ve işlemler diğer servislerde olduğu gibi yürütülür.”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13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Geçici 1 inci maddesinin birinci fıkrasının (a) bendinin ikinci cümlesi “</w:t>
                  </w:r>
                  <w:proofErr w:type="spellStart"/>
                  <w:r w:rsidRPr="00B60B81">
                    <w:rPr>
                      <w:rFonts w:ascii="Times New Roman" w:eastAsia="Times New Roman" w:hAnsi="Times New Roman" w:cs="Times New Roman"/>
                      <w:sz w:val="24"/>
                      <w:szCs w:val="24"/>
                      <w:lang w:eastAsia="tr-TR"/>
                    </w:rPr>
                    <w:t>Seviyelendirme</w:t>
                  </w:r>
                  <w:proofErr w:type="spellEnd"/>
                  <w:r w:rsidRPr="00B60B81">
                    <w:rPr>
                      <w:rFonts w:ascii="Times New Roman" w:eastAsia="Times New Roman" w:hAnsi="Times New Roman" w:cs="Times New Roman"/>
                      <w:sz w:val="24"/>
                      <w:szCs w:val="24"/>
                      <w:lang w:eastAsia="tr-TR"/>
                    </w:rPr>
                    <w:t xml:space="preserve"> ve tescil işlemleri </w:t>
                  </w:r>
                  <w:proofErr w:type="gramStart"/>
                  <w:r w:rsidRPr="00B60B81">
                    <w:rPr>
                      <w:rFonts w:ascii="Times New Roman" w:eastAsia="Times New Roman" w:hAnsi="Times New Roman" w:cs="Times New Roman"/>
                      <w:sz w:val="24"/>
                      <w:szCs w:val="24"/>
                      <w:lang w:eastAsia="tr-TR"/>
                    </w:rPr>
                    <w:t>31/12/2016</w:t>
                  </w:r>
                  <w:proofErr w:type="gramEnd"/>
                  <w:r w:rsidRPr="00B60B81">
                    <w:rPr>
                      <w:rFonts w:ascii="Times New Roman" w:eastAsia="Times New Roman" w:hAnsi="Times New Roman" w:cs="Times New Roman"/>
                      <w:sz w:val="24"/>
                      <w:szCs w:val="24"/>
                      <w:lang w:eastAsia="tr-TR"/>
                    </w:rPr>
                    <w:t xml:space="preserve"> tarihine kadar tamamlanır.” şeklinde değiştirilmiş, aynı fıkranın (b), (c) ve (ç) bentleri ile üçüncü fıkrasında yer alan “Bakanlıkça” ibareleri “Müdürlükçe” şeklinde değiştirilmiş ve birinci fıkraya aşağıdaki (d) bendi eklenmiştir.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xml:space="preserve">“d) Faaliyette olan sağlık tesisleri ile Bakanlıkça hastane ön izni verilmiş olanların, en geç 31/12/2016 tarihine kadar üçüncü seviye çocuk yoğun bakım servislerinde en az bir pozitif veya negatif basınçlı solunum </w:t>
                  </w:r>
                  <w:proofErr w:type="gramStart"/>
                  <w:r w:rsidRPr="00B60B81">
                    <w:rPr>
                      <w:rFonts w:ascii="Times New Roman" w:eastAsia="Times New Roman" w:hAnsi="Times New Roman" w:cs="Times New Roman"/>
                      <w:sz w:val="24"/>
                      <w:szCs w:val="24"/>
                      <w:lang w:eastAsia="tr-TR"/>
                    </w:rPr>
                    <w:t>izolasyon</w:t>
                  </w:r>
                  <w:proofErr w:type="gramEnd"/>
                  <w:r w:rsidRPr="00B60B81">
                    <w:rPr>
                      <w:rFonts w:ascii="Times New Roman" w:eastAsia="Times New Roman" w:hAnsi="Times New Roman" w:cs="Times New Roman"/>
                      <w:sz w:val="24"/>
                      <w:szCs w:val="24"/>
                      <w:lang w:eastAsia="tr-TR"/>
                    </w:rPr>
                    <w:t xml:space="preserve"> odası oluşturmaları zorunludur. Bu birimlerin, seviyesinin gerektirdiği diğer asgari standartları taşıması kaydıyla Müdürlükçe geçici tescili yapılır.”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14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Aynı Tebliğin ekinde yer alan ek-1, ek-2, ek-3, ek-4, ek-5 ve ek-6 ekteki şekilde değiştirilmiştir.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15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Bu Tebliğ yayımı tarihinde yürürlüğe girer.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b/>
                      <w:bCs/>
                      <w:sz w:val="24"/>
                      <w:szCs w:val="24"/>
                      <w:lang w:eastAsia="tr-TR"/>
                    </w:rPr>
                    <w:t>MADDE 16 –</w:t>
                  </w:r>
                  <w:r w:rsidRPr="00996773">
                    <w:rPr>
                      <w:rFonts w:ascii="Times New Roman" w:eastAsia="Times New Roman" w:hAnsi="Times New Roman" w:cs="Times New Roman"/>
                      <w:sz w:val="24"/>
                      <w:szCs w:val="24"/>
                      <w:lang w:eastAsia="tr-TR"/>
                    </w:rPr>
                    <w:t> </w:t>
                  </w:r>
                  <w:r w:rsidRPr="00B60B81">
                    <w:rPr>
                      <w:rFonts w:ascii="Times New Roman" w:eastAsia="Times New Roman" w:hAnsi="Times New Roman" w:cs="Times New Roman"/>
                      <w:sz w:val="24"/>
                      <w:szCs w:val="24"/>
                      <w:lang w:eastAsia="tr-TR"/>
                    </w:rPr>
                    <w:t>Bu Tebliğ hükümlerini Sağlık Bakanı yürütür.</w:t>
                  </w:r>
                </w:p>
                <w:p w:rsidR="00B60B81" w:rsidRPr="00B60B81" w:rsidRDefault="00B60B81" w:rsidP="00B60B81">
                  <w:pPr>
                    <w:spacing w:after="0" w:line="240" w:lineRule="atLeast"/>
                    <w:ind w:firstLine="566"/>
                    <w:jc w:val="both"/>
                    <w:rPr>
                      <w:rFonts w:ascii="Times New Roman" w:eastAsia="Times New Roman" w:hAnsi="Times New Roman" w:cs="Times New Roman"/>
                      <w:sz w:val="24"/>
                      <w:szCs w:val="24"/>
                      <w:lang w:eastAsia="tr-TR"/>
                    </w:rPr>
                  </w:pPr>
                  <w:r w:rsidRPr="00B60B81">
                    <w:rPr>
                      <w:rFonts w:ascii="Times New Roman" w:eastAsia="Times New Roman" w:hAnsi="Times New Roman" w:cs="Times New Roman"/>
                      <w:sz w:val="24"/>
                      <w:szCs w:val="24"/>
                      <w:lang w:eastAsia="tr-TR"/>
                    </w:rPr>
                    <w:t> </w:t>
                  </w:r>
                </w:p>
                <w:p w:rsidR="00B60B81" w:rsidRPr="00B60B81" w:rsidRDefault="00B60B81" w:rsidP="00B60B81">
                  <w:pPr>
                    <w:spacing w:after="0" w:line="240" w:lineRule="atLeast"/>
                    <w:jc w:val="both"/>
                    <w:rPr>
                      <w:rFonts w:ascii="Times New Roman" w:eastAsia="Times New Roman" w:hAnsi="Times New Roman" w:cs="Times New Roman"/>
                      <w:sz w:val="24"/>
                      <w:szCs w:val="24"/>
                      <w:lang w:eastAsia="tr-TR"/>
                    </w:rPr>
                  </w:pPr>
                  <w:bookmarkStart w:id="0" w:name="_GoBack"/>
                  <w:bookmarkEnd w:id="0"/>
                </w:p>
              </w:tc>
            </w:tr>
          </w:tbl>
          <w:p w:rsidR="00B60B81" w:rsidRPr="00B60B81" w:rsidRDefault="00B60B81" w:rsidP="00B60B81">
            <w:pPr>
              <w:spacing w:after="0" w:line="240" w:lineRule="auto"/>
              <w:rPr>
                <w:rFonts w:ascii="Times New Roman" w:eastAsia="Times New Roman" w:hAnsi="Times New Roman" w:cs="Times New Roman"/>
                <w:sz w:val="24"/>
                <w:szCs w:val="24"/>
                <w:lang w:eastAsia="tr-TR"/>
              </w:rPr>
            </w:pPr>
          </w:p>
        </w:tc>
      </w:tr>
    </w:tbl>
    <w:p w:rsidR="00B60B81" w:rsidRPr="00B60B81" w:rsidRDefault="00B60B81" w:rsidP="00B60B81">
      <w:pPr>
        <w:spacing w:after="0" w:line="240" w:lineRule="auto"/>
        <w:jc w:val="center"/>
        <w:rPr>
          <w:rFonts w:ascii="Times New Roman" w:eastAsia="Times New Roman" w:hAnsi="Times New Roman" w:cs="Times New Roman"/>
          <w:color w:val="000000"/>
          <w:sz w:val="24"/>
          <w:szCs w:val="24"/>
          <w:lang w:eastAsia="tr-TR"/>
        </w:rPr>
      </w:pPr>
      <w:r w:rsidRPr="00B60B81">
        <w:rPr>
          <w:rFonts w:ascii="Times New Roman" w:eastAsia="Times New Roman" w:hAnsi="Times New Roman" w:cs="Times New Roman"/>
          <w:color w:val="000000"/>
          <w:sz w:val="24"/>
          <w:szCs w:val="24"/>
          <w:lang w:eastAsia="tr-TR"/>
        </w:rPr>
        <w:lastRenderedPageBreak/>
        <w:t> </w:t>
      </w:r>
    </w:p>
    <w:p w:rsidR="008B08F2" w:rsidRPr="00996773" w:rsidRDefault="008B08F2">
      <w:pPr>
        <w:rPr>
          <w:rFonts w:ascii="Times New Roman" w:hAnsi="Times New Roman" w:cs="Times New Roman"/>
          <w:sz w:val="24"/>
          <w:szCs w:val="24"/>
        </w:rPr>
      </w:pPr>
    </w:p>
    <w:sectPr w:rsidR="008B08F2" w:rsidRPr="0099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E0"/>
    <w:rsid w:val="00136864"/>
    <w:rsid w:val="00221FE0"/>
    <w:rsid w:val="008B08F2"/>
    <w:rsid w:val="00996773"/>
    <w:rsid w:val="00B60B81"/>
    <w:rsid w:val="00E64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0B81"/>
  </w:style>
  <w:style w:type="character" w:styleId="Kpr">
    <w:name w:val="Hyperlink"/>
    <w:basedOn w:val="VarsaylanParagrafYazTipi"/>
    <w:uiPriority w:val="99"/>
    <w:semiHidden/>
    <w:unhideWhenUsed/>
    <w:rsid w:val="00B60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0B81"/>
  </w:style>
  <w:style w:type="character" w:styleId="Kpr">
    <w:name w:val="Hyperlink"/>
    <w:basedOn w:val="VarsaylanParagrafYazTipi"/>
    <w:uiPriority w:val="99"/>
    <w:semiHidden/>
    <w:unhideWhenUsed/>
    <w:rsid w:val="00B60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dc:creator>
  <cp:keywords/>
  <dc:description/>
  <cp:lastModifiedBy>Yonetim</cp:lastModifiedBy>
  <cp:revision>3</cp:revision>
  <dcterms:created xsi:type="dcterms:W3CDTF">2015-08-17T06:46:00Z</dcterms:created>
  <dcterms:modified xsi:type="dcterms:W3CDTF">2015-08-17T06:48:00Z</dcterms:modified>
</cp:coreProperties>
</file>