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52765" w:rsidRPr="00852765" w:rsidTr="0085276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52765" w:rsidRPr="00852765">
              <w:trPr>
                <w:trHeight w:val="317"/>
                <w:jc w:val="center"/>
              </w:trPr>
              <w:tc>
                <w:tcPr>
                  <w:tcW w:w="2931" w:type="dxa"/>
                  <w:tcBorders>
                    <w:top w:val="nil"/>
                    <w:left w:val="nil"/>
                    <w:bottom w:val="single" w:sz="4" w:space="0" w:color="660066"/>
                    <w:right w:val="nil"/>
                  </w:tcBorders>
                  <w:vAlign w:val="center"/>
                  <w:hideMark/>
                </w:tcPr>
                <w:p w:rsidR="00852765" w:rsidRPr="00852765" w:rsidRDefault="00852765" w:rsidP="00852765">
                  <w:pPr>
                    <w:tabs>
                      <w:tab w:val="left" w:pos="567"/>
                      <w:tab w:val="center" w:pos="994"/>
                      <w:tab w:val="center" w:pos="3543"/>
                      <w:tab w:val="right" w:pos="6520"/>
                    </w:tabs>
                    <w:spacing w:after="0" w:line="240" w:lineRule="exact"/>
                    <w:rPr>
                      <w:rFonts w:ascii="Arial" w:eastAsia="Times New Roman" w:hAnsi="Arial" w:cs="Arial"/>
                      <w:b/>
                      <w:sz w:val="24"/>
                      <w:szCs w:val="24"/>
                      <w:lang w:eastAsia="tr-TR"/>
                    </w:rPr>
                  </w:pPr>
                  <w:r w:rsidRPr="00852765">
                    <w:rPr>
                      <w:rFonts w:ascii="Arial" w:eastAsia="Times New Roman" w:hAnsi="Arial" w:cs="Arial"/>
                      <w:sz w:val="24"/>
                      <w:szCs w:val="24"/>
                      <w:lang w:eastAsia="tr-TR"/>
                    </w:rPr>
                    <w:t>20 Mart 2015 CUMA</w:t>
                  </w:r>
                </w:p>
              </w:tc>
              <w:tc>
                <w:tcPr>
                  <w:tcW w:w="2931" w:type="dxa"/>
                  <w:tcBorders>
                    <w:top w:val="nil"/>
                    <w:left w:val="nil"/>
                    <w:bottom w:val="single" w:sz="4" w:space="0" w:color="660066"/>
                    <w:right w:val="nil"/>
                  </w:tcBorders>
                  <w:vAlign w:val="center"/>
                  <w:hideMark/>
                </w:tcPr>
                <w:p w:rsidR="00852765" w:rsidRPr="00852765" w:rsidRDefault="00852765" w:rsidP="0085276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5276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52765" w:rsidRPr="00852765" w:rsidRDefault="00852765" w:rsidP="00852765">
                  <w:pPr>
                    <w:spacing w:before="100" w:beforeAutospacing="1" w:after="100" w:afterAutospacing="1" w:line="240" w:lineRule="auto"/>
                    <w:jc w:val="right"/>
                    <w:rPr>
                      <w:rFonts w:ascii="Arial" w:eastAsia="Times New Roman" w:hAnsi="Arial" w:cs="Arial"/>
                      <w:sz w:val="24"/>
                      <w:szCs w:val="24"/>
                      <w:lang w:eastAsia="tr-TR"/>
                    </w:rPr>
                  </w:pPr>
                  <w:proofErr w:type="gramStart"/>
                  <w:r w:rsidRPr="00852765">
                    <w:rPr>
                      <w:rFonts w:ascii="Arial" w:eastAsia="Times New Roman" w:hAnsi="Arial" w:cs="Arial"/>
                      <w:sz w:val="24"/>
                      <w:szCs w:val="24"/>
                      <w:lang w:eastAsia="tr-TR"/>
                    </w:rPr>
                    <w:t>Sayı : 29301</w:t>
                  </w:r>
                  <w:proofErr w:type="gramEnd"/>
                </w:p>
              </w:tc>
            </w:tr>
            <w:tr w:rsidR="00852765" w:rsidRPr="00852765">
              <w:trPr>
                <w:trHeight w:val="480"/>
                <w:jc w:val="center"/>
              </w:trPr>
              <w:tc>
                <w:tcPr>
                  <w:tcW w:w="8789" w:type="dxa"/>
                  <w:gridSpan w:val="3"/>
                  <w:vAlign w:val="center"/>
                  <w:hideMark/>
                </w:tcPr>
                <w:p w:rsidR="00852765" w:rsidRPr="00852765" w:rsidRDefault="00852765" w:rsidP="00852765">
                  <w:pPr>
                    <w:spacing w:before="100" w:beforeAutospacing="1" w:after="100" w:afterAutospacing="1" w:line="240" w:lineRule="auto"/>
                    <w:jc w:val="center"/>
                    <w:rPr>
                      <w:rFonts w:ascii="Arial" w:eastAsia="Times New Roman" w:hAnsi="Arial" w:cs="Arial"/>
                      <w:b/>
                      <w:color w:val="000080"/>
                      <w:sz w:val="24"/>
                      <w:szCs w:val="24"/>
                      <w:lang w:eastAsia="tr-TR"/>
                    </w:rPr>
                  </w:pPr>
                  <w:r w:rsidRPr="00852765">
                    <w:rPr>
                      <w:rFonts w:ascii="Arial" w:eastAsia="Times New Roman" w:hAnsi="Arial" w:cs="Arial"/>
                      <w:b/>
                      <w:color w:val="000080"/>
                      <w:sz w:val="24"/>
                      <w:szCs w:val="24"/>
                      <w:lang w:eastAsia="tr-TR"/>
                    </w:rPr>
                    <w:t>YÖNETMELİK</w:t>
                  </w:r>
                </w:p>
              </w:tc>
            </w:tr>
            <w:tr w:rsidR="00852765" w:rsidRPr="00852765">
              <w:trPr>
                <w:trHeight w:val="480"/>
                <w:jc w:val="center"/>
              </w:trPr>
              <w:tc>
                <w:tcPr>
                  <w:tcW w:w="8789" w:type="dxa"/>
                  <w:gridSpan w:val="3"/>
                  <w:vAlign w:val="center"/>
                </w:tcPr>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852765">
                    <w:rPr>
                      <w:rFonts w:ascii="Times New Roman" w:eastAsia="Times New Roman" w:hAnsi="Times New Roman" w:cs="Times New Roman"/>
                      <w:sz w:val="24"/>
                      <w:szCs w:val="24"/>
                      <w:u w:val="single"/>
                      <w:lang w:eastAsia="tr-TR"/>
                    </w:rPr>
                    <w:t>Sağlık Bakanlığından:</w:t>
                  </w:r>
                </w:p>
                <w:p w:rsidR="00852765" w:rsidRPr="00852765" w:rsidRDefault="00852765" w:rsidP="00852765">
                  <w:pPr>
                    <w:tabs>
                      <w:tab w:val="left" w:pos="566"/>
                    </w:tabs>
                    <w:spacing w:before="56"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 xml:space="preserve">HASTANE AFET VE ACİL DURUM PLANLARI (HAP) </w:t>
                  </w:r>
                </w:p>
                <w:p w:rsidR="00852765" w:rsidRPr="00852765" w:rsidRDefault="00852765" w:rsidP="00852765">
                  <w:pPr>
                    <w:tabs>
                      <w:tab w:val="left" w:pos="566"/>
                    </w:tabs>
                    <w:spacing w:after="226"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UYGULAMA YÖNETMELİĞİ</w:t>
                  </w:r>
                </w:p>
                <w:p w:rsidR="00852765" w:rsidRPr="00852765" w:rsidRDefault="00852765" w:rsidP="00852765">
                  <w:pPr>
                    <w:tabs>
                      <w:tab w:val="left" w:pos="566"/>
                    </w:tabs>
                    <w:spacing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BİRİNCİ BÖLÜM</w:t>
                  </w:r>
                </w:p>
                <w:p w:rsidR="00852765" w:rsidRPr="00852765" w:rsidRDefault="00852765" w:rsidP="00852765">
                  <w:pPr>
                    <w:tabs>
                      <w:tab w:val="left" w:pos="566"/>
                    </w:tabs>
                    <w:spacing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Amaç, Kapsam, Dayanak, Tanımlar ve Kısaltmalar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Amaç</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 –</w:t>
                  </w:r>
                  <w:r w:rsidRPr="00852765">
                    <w:rPr>
                      <w:rFonts w:ascii="Times New Roman" w:eastAsia="Times New Roman" w:hAnsi="Times New Roman" w:cs="Times New Roman"/>
                      <w:sz w:val="24"/>
                      <w:szCs w:val="24"/>
                      <w:lang w:eastAsia="tr-TR"/>
                    </w:rPr>
                    <w:t xml:space="preserve"> (1) Bu Yönetmeliğin amacı ülke genelindeki tüm hastanelerin, afetlere ilişkin önlem almalarını, yurtiçinde meydana gelen afet ve acil durumlarda sunulacak sağlık hizmetleri konusunda gerekli hazırlıkları önceden yapmalarını ve ilk 72 saat boyunca hastane dışından hiçbir yardım alm</w:t>
                  </w:r>
                  <w:bookmarkStart w:id="0" w:name="_GoBack"/>
                  <w:bookmarkEnd w:id="0"/>
                  <w:r w:rsidRPr="00852765">
                    <w:rPr>
                      <w:rFonts w:ascii="Times New Roman" w:eastAsia="Times New Roman" w:hAnsi="Times New Roman" w:cs="Times New Roman"/>
                      <w:sz w:val="24"/>
                      <w:szCs w:val="24"/>
                      <w:lang w:eastAsia="tr-TR"/>
                    </w:rPr>
                    <w:t xml:space="preserve">aksızın kendi kendine yeterli olmalarını sağlamaktır.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Kapsam</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2 –</w:t>
                  </w:r>
                  <w:r w:rsidRPr="00852765">
                    <w:rPr>
                      <w:rFonts w:ascii="Times New Roman" w:eastAsia="Times New Roman" w:hAnsi="Times New Roman" w:cs="Times New Roman"/>
                      <w:sz w:val="24"/>
                      <w:szCs w:val="24"/>
                      <w:lang w:eastAsia="tr-TR"/>
                    </w:rPr>
                    <w:t xml:space="preserve"> (1) Bu Yönetmelik, Sağlık Bakanlığı ve bağlı kuruluşlarına, üniversitelere, Türk Silahlı Kuvvetlerine, özel hukuk tüzel kişilerine ve gerçek kişilere ait yataklı tedavi hizmeti sunan tüm hastaneleri kapsar.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Dayanak</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3 –</w:t>
                  </w:r>
                  <w:r w:rsidRPr="00852765">
                    <w:rPr>
                      <w:rFonts w:ascii="Times New Roman" w:eastAsia="Times New Roman" w:hAnsi="Times New Roman" w:cs="Times New Roman"/>
                      <w:sz w:val="24"/>
                      <w:szCs w:val="24"/>
                      <w:lang w:eastAsia="tr-TR"/>
                    </w:rPr>
                    <w:t xml:space="preserve"> (1) Bu Yönetmelik, 663 sayılı Sağlık Bakanlığı ve Bağlı Kuruluşlarının Teşkilat ve Görevleri Hakkında Kanun Hükmünde Kararnamenin 2 ve 40 </w:t>
                  </w:r>
                  <w:proofErr w:type="spellStart"/>
                  <w:r w:rsidRPr="00852765">
                    <w:rPr>
                      <w:rFonts w:ascii="Times New Roman" w:eastAsia="Times New Roman" w:hAnsi="Times New Roman" w:cs="Times New Roman"/>
                      <w:sz w:val="24"/>
                      <w:szCs w:val="24"/>
                      <w:lang w:eastAsia="tr-TR"/>
                    </w:rPr>
                    <w:t>ıncı</w:t>
                  </w:r>
                  <w:proofErr w:type="spellEnd"/>
                  <w:r w:rsidRPr="00852765">
                    <w:rPr>
                      <w:rFonts w:ascii="Times New Roman" w:eastAsia="Times New Roman" w:hAnsi="Times New Roman" w:cs="Times New Roman"/>
                      <w:sz w:val="24"/>
                      <w:szCs w:val="24"/>
                      <w:lang w:eastAsia="tr-TR"/>
                    </w:rPr>
                    <w:t xml:space="preserve"> maddelerine dayanılarak hazırlanmıştır.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Tanımlar ve kısaltmalar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4 –</w:t>
                  </w:r>
                  <w:r w:rsidRPr="00852765">
                    <w:rPr>
                      <w:rFonts w:ascii="Times New Roman" w:eastAsia="Times New Roman" w:hAnsi="Times New Roman" w:cs="Times New Roman"/>
                      <w:sz w:val="24"/>
                      <w:szCs w:val="24"/>
                      <w:lang w:eastAsia="tr-TR"/>
                    </w:rPr>
                    <w:t xml:space="preserve"> (1) Bu Yönetmelikte geçen;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a) Bakanlık: Sağlık Bakanlığını,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b) Büyük ölçekli hastane modeli: 500 ve üzeri yatağı olan hastanelere uygulanan HAP müdahale şemasını,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c) Genel Müdürlük: Acil Sağlık Hizmetleri Genel Müdürlüğünü,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ç) Genel Sekreterlik: Kamu Hastaneleri Birliği Genel Sekreterliğini,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d) Halk Sağlığı Müdürlüğü: İl Halk Sağlığı Müdürlüklerini,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e) HAP: Hastane afet ve acil durum planını,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f) HAP birimi: Orta ölçekli hastane modeline </w:t>
                  </w:r>
                  <w:proofErr w:type="gramStart"/>
                  <w:r w:rsidRPr="00852765">
                    <w:rPr>
                      <w:rFonts w:ascii="Times New Roman" w:eastAsia="Times New Roman" w:hAnsi="Times New Roman" w:cs="Times New Roman"/>
                      <w:sz w:val="24"/>
                      <w:szCs w:val="24"/>
                      <w:lang w:eastAsia="tr-TR"/>
                    </w:rPr>
                    <w:t>dahil</w:t>
                  </w:r>
                  <w:proofErr w:type="gramEnd"/>
                  <w:r w:rsidRPr="00852765">
                    <w:rPr>
                      <w:rFonts w:ascii="Times New Roman" w:eastAsia="Times New Roman" w:hAnsi="Times New Roman" w:cs="Times New Roman"/>
                      <w:sz w:val="24"/>
                      <w:szCs w:val="24"/>
                      <w:lang w:eastAsia="tr-TR"/>
                    </w:rPr>
                    <w:t xml:space="preserve"> edilen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hazırlanması, güncellenmesi, tatbiki konularında HAP başkanına bağlı çalışıp, yardımcı olan, sekretarya ve kontak noktası görevini üstlenen birimi ve bu birimin çalışma alanını,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g) HAP birimi personeli: Birimde görevlendirilen ve HAP uygulayıcı eğitimi veya HAP eğitici eğitimini almış olan personeli,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ğ) </w:t>
                  </w:r>
                  <w:proofErr w:type="gramStart"/>
                  <w:r w:rsidRPr="00852765">
                    <w:rPr>
                      <w:rFonts w:ascii="Times New Roman" w:eastAsia="Times New Roman" w:hAnsi="Times New Roman" w:cs="Times New Roman"/>
                      <w:sz w:val="24"/>
                      <w:szCs w:val="24"/>
                      <w:lang w:eastAsia="tr-TR"/>
                    </w:rPr>
                    <w:t>HAP ofisi</w:t>
                  </w:r>
                  <w:proofErr w:type="gramEnd"/>
                  <w:r w:rsidRPr="00852765">
                    <w:rPr>
                      <w:rFonts w:ascii="Times New Roman" w:eastAsia="Times New Roman" w:hAnsi="Times New Roman" w:cs="Times New Roman"/>
                      <w:sz w:val="24"/>
                      <w:szCs w:val="24"/>
                      <w:lang w:eastAsia="tr-TR"/>
                    </w:rPr>
                    <w:t xml:space="preserve">: Büyük ölçekli hastane modeline dahil edilen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hazırlanması, güncellenmesi, tatbiki konularında HAP başkanına bağlı çalışıp, yardımcı olan, sekretarya ve kontak noktası görevini üstlenen birimi ve bu birimin çalışma alanını,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h) </w:t>
                  </w:r>
                  <w:proofErr w:type="gramStart"/>
                  <w:r w:rsidRPr="00852765">
                    <w:rPr>
                      <w:rFonts w:ascii="Times New Roman" w:eastAsia="Times New Roman" w:hAnsi="Times New Roman" w:cs="Times New Roman"/>
                      <w:sz w:val="24"/>
                      <w:szCs w:val="24"/>
                      <w:lang w:eastAsia="tr-TR"/>
                    </w:rPr>
                    <w:t>HAP ofisi</w:t>
                  </w:r>
                  <w:proofErr w:type="gramEnd"/>
                  <w:r w:rsidRPr="00852765">
                    <w:rPr>
                      <w:rFonts w:ascii="Times New Roman" w:eastAsia="Times New Roman" w:hAnsi="Times New Roman" w:cs="Times New Roman"/>
                      <w:sz w:val="24"/>
                      <w:szCs w:val="24"/>
                      <w:lang w:eastAsia="tr-TR"/>
                    </w:rPr>
                    <w:t xml:space="preserve"> personeli: Ofiste görevlendirilen ve HAP uygulayıcı eğitimi veya HAP eğitici eğitimini almış olan personeli,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ı) HAP temsilciliği: Küçük ölçekli hastane modeline </w:t>
                  </w:r>
                  <w:proofErr w:type="gramStart"/>
                  <w:r w:rsidRPr="00852765">
                    <w:rPr>
                      <w:rFonts w:ascii="Times New Roman" w:eastAsia="Times New Roman" w:hAnsi="Times New Roman" w:cs="Times New Roman"/>
                      <w:sz w:val="24"/>
                      <w:szCs w:val="24"/>
                      <w:lang w:eastAsia="tr-TR"/>
                    </w:rPr>
                    <w:t>dahil</w:t>
                  </w:r>
                  <w:proofErr w:type="gramEnd"/>
                  <w:r w:rsidRPr="00852765">
                    <w:rPr>
                      <w:rFonts w:ascii="Times New Roman" w:eastAsia="Times New Roman" w:hAnsi="Times New Roman" w:cs="Times New Roman"/>
                      <w:sz w:val="24"/>
                      <w:szCs w:val="24"/>
                      <w:lang w:eastAsia="tr-TR"/>
                    </w:rPr>
                    <w:t xml:space="preserve"> edilen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hazırlanması, güncellenmesi, tatbiki konularında HAP başkanına bağlı çalışıp, yardımcı olan, sekretarya ve kontak noktası görevini üstlenen birimi ve bu birimin çalışma alanını,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i) HAP temsilciliği personeli: Temsilcilikte görevlendirilen ve HAP uygulayıcı eğitimi veya HAP eğitici eğitimini almış olan personeli,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j) Hastane: Hasta ve yaralıların, hastalıktan şüphe edenlerin ve sağlık durumlarını kontrol ettirmek isteyenlerin, ayaktan veya yatarak müşahede, muayene, teşhis, tedavi ve </w:t>
                  </w:r>
                  <w:proofErr w:type="spellStart"/>
                  <w:r w:rsidRPr="00852765">
                    <w:rPr>
                      <w:rFonts w:ascii="Times New Roman" w:eastAsia="Times New Roman" w:hAnsi="Times New Roman" w:cs="Times New Roman"/>
                      <w:sz w:val="24"/>
                      <w:szCs w:val="24"/>
                      <w:lang w:eastAsia="tr-TR"/>
                    </w:rPr>
                    <w:t>rehabilite</w:t>
                  </w:r>
                  <w:proofErr w:type="spellEnd"/>
                  <w:r w:rsidRPr="00852765">
                    <w:rPr>
                      <w:rFonts w:ascii="Times New Roman" w:eastAsia="Times New Roman" w:hAnsi="Times New Roman" w:cs="Times New Roman"/>
                      <w:sz w:val="24"/>
                      <w:szCs w:val="24"/>
                      <w:lang w:eastAsia="tr-TR"/>
                    </w:rPr>
                    <w:t xml:space="preserve"> edildikleri, aynı zamanda doğum yapılan kurumları,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k) Hastane UMKE timi: Hastane personelinden, UMKE temel eğitimi almış ve biri doktor olmak üzere beş sağlık personelinden oluşan timi,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l) İl sağlık müdürlüğü: İl sağlık müdürlüklerini,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lastRenderedPageBreak/>
                    <w:t>m) İL SAKOM: Afetlerde il sağlık müdürlükleri bünyesinde kurulacak olan Sağlık Afet Koordinasyon Merkezini,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n) İL-SAP: İl sağlık afet ve acil durum planını,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o) Küçük ölçekli hastane modeli: ≤ 99 yatağı olan hastanelere uygulanan HAP müdahale şemasını,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ö) Komisyon: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hazırlanması sürecine aktif olarak katılan ve planı hazırlayan komisyonu,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p) Orta Ölçekli Hastane Modeli: 100-499 yatağı olan hastanelere uygulanan HAP müdahale şemasını,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r) Şube: Afetlerde sağlık hizmetlerini yürütmekle görevli şube müdürlüğünü (müstakil olarak mevcut ise afetlerde sağlık hizmetleri şubesini yoksa acil ve afetlerde sağlık hizmetleri şubesi bünyesindeki afet birimini),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s) THSK: Türkiye Halk Sağlığı Kurumunu,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ş) TKHK: Türkiye Kamu Hastaneleri Kurumunu,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t) UMKE: Ulusal Medikal Kurtarma Ekibini,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u) Yıllık HAP eylem planı: HAP ile ilgili yıl içerisinde planlanan yapısal ve yapısal olmayan iyileştirme güncelleme ve tatbikatları,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852765">
                    <w:rPr>
                      <w:rFonts w:ascii="Times New Roman" w:eastAsia="Times New Roman" w:hAnsi="Times New Roman" w:cs="Times New Roman"/>
                      <w:sz w:val="24"/>
                      <w:szCs w:val="24"/>
                      <w:lang w:eastAsia="tr-TR"/>
                    </w:rPr>
                    <w:t>ifade</w:t>
                  </w:r>
                  <w:proofErr w:type="gramEnd"/>
                  <w:r w:rsidRPr="00852765">
                    <w:rPr>
                      <w:rFonts w:ascii="Times New Roman" w:eastAsia="Times New Roman" w:hAnsi="Times New Roman" w:cs="Times New Roman"/>
                      <w:sz w:val="24"/>
                      <w:szCs w:val="24"/>
                      <w:lang w:eastAsia="tr-TR"/>
                    </w:rPr>
                    <w:t xml:space="preserve"> eder.</w:t>
                  </w:r>
                </w:p>
                <w:p w:rsidR="00DC2264" w:rsidRDefault="00DC2264"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İKİNCİ BÖLÜM</w:t>
                  </w:r>
                </w:p>
                <w:p w:rsidR="00852765" w:rsidRPr="00852765" w:rsidRDefault="00852765" w:rsidP="00852765">
                  <w:pPr>
                    <w:tabs>
                      <w:tab w:val="left" w:pos="566"/>
                    </w:tabs>
                    <w:spacing w:after="85"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Görev, Yetki ve Sorumluluklar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planları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5 –</w:t>
                  </w:r>
                  <w:r w:rsidRPr="00852765">
                    <w:rPr>
                      <w:rFonts w:ascii="Times New Roman" w:eastAsia="Times New Roman" w:hAnsi="Times New Roman" w:cs="Times New Roman"/>
                      <w:sz w:val="24"/>
                      <w:szCs w:val="24"/>
                      <w:lang w:eastAsia="tr-TR"/>
                    </w:rPr>
                    <w:t xml:space="preserve"> (1) Bakanlık adına afet ve acil durum çalışmaları Genel Müdürlük tarafından yürütülür.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Yerel düzeyde sorumluluk</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6 –</w:t>
                  </w:r>
                  <w:r w:rsidRPr="00852765">
                    <w:rPr>
                      <w:rFonts w:ascii="Times New Roman" w:eastAsia="Times New Roman" w:hAnsi="Times New Roman" w:cs="Times New Roman"/>
                      <w:sz w:val="24"/>
                      <w:szCs w:val="24"/>
                      <w:lang w:eastAsia="tr-TR"/>
                    </w:rPr>
                    <w:t xml:space="preserve"> (1) İllerde, afet ve acil durumlarda sağlık hizmetlerini yürütme ve koordine etme görevi İl Sağlık Müdürlüklerindedir.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Koordinasyon</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7 –</w:t>
                  </w:r>
                  <w:r w:rsidRPr="00852765">
                    <w:rPr>
                      <w:rFonts w:ascii="Times New Roman" w:eastAsia="Times New Roman" w:hAnsi="Times New Roman" w:cs="Times New Roman"/>
                      <w:sz w:val="24"/>
                      <w:szCs w:val="24"/>
                      <w:lang w:eastAsia="tr-TR"/>
                    </w:rPr>
                    <w:t xml:space="preserve"> (1)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uygulanması gerektiği afet ve acil durumlarında </w:t>
                  </w:r>
                  <w:proofErr w:type="gramStart"/>
                  <w:r w:rsidRPr="00852765">
                    <w:rPr>
                      <w:rFonts w:ascii="Times New Roman" w:eastAsia="Times New Roman" w:hAnsi="Times New Roman" w:cs="Times New Roman"/>
                      <w:sz w:val="24"/>
                      <w:szCs w:val="24"/>
                      <w:lang w:eastAsia="tr-TR"/>
                    </w:rPr>
                    <w:t>koordinasyon  İL</w:t>
                  </w:r>
                  <w:proofErr w:type="gramEnd"/>
                  <w:r w:rsidRPr="00852765">
                    <w:rPr>
                      <w:rFonts w:ascii="Times New Roman" w:eastAsia="Times New Roman" w:hAnsi="Times New Roman" w:cs="Times New Roman"/>
                      <w:sz w:val="24"/>
                      <w:szCs w:val="24"/>
                      <w:lang w:eastAsia="tr-TR"/>
                    </w:rPr>
                    <w:t xml:space="preserve">-SAKOM üzerinden gerçekleştirilir.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 xml:space="preserve">Hastane afet ve acil durum planı hazırlama komisyonu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8 –</w:t>
                  </w:r>
                  <w:r w:rsidRPr="00852765">
                    <w:rPr>
                      <w:rFonts w:ascii="Times New Roman" w:eastAsia="Times New Roman" w:hAnsi="Times New Roman" w:cs="Times New Roman"/>
                      <w:sz w:val="24"/>
                      <w:szCs w:val="24"/>
                      <w:lang w:eastAsia="tr-TR"/>
                    </w:rPr>
                    <w:t xml:space="preserve"> (1) HAP hazırlama komisyonu aşağıda belirtilen personelden oluşturulur: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a) Türkiye Kamu Hastaneleri Kurumuna bağlı hastanelerde;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 Hastane yöneticisi veya başhekimi,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2) Başhekim yardımcısı,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İdari ve mali hizmetler müdürü,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Hasta hizmetleri ve sağlık otelciliği hizmetleri müdürü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5) Sağlık bakım hizmetleri müdürü,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6) Acil servisten/acil polikliniğinden/acil ünitesinden sorumlu doktor ve sorumlu 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7) Ameliyathaneden sorumlu doktor ve sorumlu 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8) Yoğun bakım hizmetlerinden sorumlu doktor ve sorumlu 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9) Halk Sağlığı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10) Güvenlikten sorumlu müdür yardımcısı,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11) Döner sermayeden sorumlu müdür yardımcısı,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12) Tıbbî teknik kurul için </w:t>
                  </w:r>
                  <w:proofErr w:type="gramStart"/>
                  <w:r w:rsidRPr="00852765">
                    <w:rPr>
                      <w:rFonts w:ascii="Times New Roman" w:eastAsia="Times New Roman" w:hAnsi="Times New Roman" w:cs="Times New Roman"/>
                      <w:sz w:val="24"/>
                      <w:szCs w:val="24"/>
                      <w:lang w:eastAsia="tr-TR"/>
                    </w:rPr>
                    <w:t>enfeksiyon</w:t>
                  </w:r>
                  <w:proofErr w:type="gramEnd"/>
                  <w:r w:rsidRPr="00852765">
                    <w:rPr>
                      <w:rFonts w:ascii="Times New Roman" w:eastAsia="Times New Roman" w:hAnsi="Times New Roman" w:cs="Times New Roman"/>
                      <w:sz w:val="24"/>
                      <w:szCs w:val="24"/>
                      <w:lang w:eastAsia="tr-TR"/>
                    </w:rPr>
                    <w:t xml:space="preserve"> hastalıkları uzmanı (yoksa dâhiliye uzmanı) veya laboratuvar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13) </w:t>
                  </w:r>
                  <w:proofErr w:type="gramStart"/>
                  <w:r w:rsidRPr="00852765">
                    <w:rPr>
                      <w:rFonts w:ascii="Times New Roman" w:eastAsia="Times New Roman" w:hAnsi="Times New Roman" w:cs="Times New Roman"/>
                      <w:sz w:val="24"/>
                      <w:szCs w:val="24"/>
                      <w:lang w:eastAsia="tr-TR"/>
                    </w:rPr>
                    <w:t>Kalite ofisi</w:t>
                  </w:r>
                  <w:proofErr w:type="gramEnd"/>
                  <w:r w:rsidRPr="00852765">
                    <w:rPr>
                      <w:rFonts w:ascii="Times New Roman" w:eastAsia="Times New Roman" w:hAnsi="Times New Roman" w:cs="Times New Roman"/>
                      <w:sz w:val="24"/>
                      <w:szCs w:val="24"/>
                      <w:lang w:eastAsia="tr-TR"/>
                    </w:rPr>
                    <w:t>/birimi/temsilciliği,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14) Sivil savunma uzmanı veya görevlisi,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15) İş yeri güvenliği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b) Türkiye Halk Sağlığı Kurumuna bağlı hastanelerde;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lastRenderedPageBreak/>
                    <w:t>1) Hastane başhekimi,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Hastane müdürü,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Sorumlu 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Kalite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c) Özel hastaneler, üniversite hastanelerinde;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 Başhekim/Mesul müdür,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Başhekim yardımcısı/Mesul müdür yardımcısı,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Başhemşire,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Başhemşire yardımcısı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5) Hastane müdürü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6) Hastane müdür yardımcısı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7) Acil servis/ünite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8) Güvenlikten sorumlu müdür,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9) Ameliyathane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10) Yoğun bakım sorumlusu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11) Halk Sağlığı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12) Laboratuvar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13) Kalite temsilcisi,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14) İş yeri güvenliği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15) Sivil savunma uzmanı veya görevlisi,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ç) TSK Eğitim Hastanelerinde;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 Komutan/Komutan İdari Yardımcısı,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Dekan/Baştabip,</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Kurmay Başkanı,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Askeri Sağlık Hizmetleri Uzmanı (Gülhane Askeri Tıp Akademisi HAP içerisinde görev yapar.),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5) Cerrahi Hastalıklar Bölüm Başkanı/Şef,</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6) </w:t>
                  </w:r>
                  <w:proofErr w:type="gramStart"/>
                  <w:r w:rsidRPr="00852765">
                    <w:rPr>
                      <w:rFonts w:ascii="Times New Roman" w:eastAsia="Times New Roman" w:hAnsi="Times New Roman" w:cs="Times New Roman"/>
                      <w:sz w:val="24"/>
                      <w:szCs w:val="24"/>
                      <w:lang w:eastAsia="tr-TR"/>
                    </w:rPr>
                    <w:t>Dahili</w:t>
                  </w:r>
                  <w:proofErr w:type="gramEnd"/>
                  <w:r w:rsidRPr="00852765">
                    <w:rPr>
                      <w:rFonts w:ascii="Times New Roman" w:eastAsia="Times New Roman" w:hAnsi="Times New Roman" w:cs="Times New Roman"/>
                      <w:sz w:val="24"/>
                      <w:szCs w:val="24"/>
                      <w:lang w:eastAsia="tr-TR"/>
                    </w:rPr>
                    <w:t xml:space="preserve"> Hastalıklar Bölüm Başkanı/Şef,</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7) Acil Tıp Anabilim Dalı Başkanlığı/Servisi,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8) Biyokimya Anabilim Dalı Başkanlığı/Servisi,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9) Halk Sağlığı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10) Kimyasal, Biyolojik, Radyolojik ve Nükleer Uzmanı (varsa),</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11) Mikrobiyoloji ve/veya Enfeksiyon Hastalıkları Uzmanı,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12) Başhemşire,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13) Lojistik şube </w:t>
                  </w:r>
                  <w:proofErr w:type="spellStart"/>
                  <w:r w:rsidRPr="00852765">
                    <w:rPr>
                      <w:rFonts w:ascii="Times New Roman" w:eastAsia="Times New Roman" w:hAnsi="Times New Roman" w:cs="Times New Roman"/>
                      <w:sz w:val="24"/>
                      <w:szCs w:val="24"/>
                      <w:lang w:eastAsia="tr-TR"/>
                    </w:rPr>
                    <w:t>müdüdürü</w:t>
                  </w:r>
                  <w:proofErr w:type="spellEnd"/>
                  <w:r w:rsidRPr="00852765">
                    <w:rPr>
                      <w:rFonts w:ascii="Times New Roman" w:eastAsia="Times New Roman" w:hAnsi="Times New Roman" w:cs="Times New Roman"/>
                      <w:sz w:val="24"/>
                      <w:szCs w:val="24"/>
                      <w:lang w:eastAsia="tr-TR"/>
                    </w:rPr>
                    <w:t>,</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14) Hastane idare amiri,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15) Destek Kıta Komutanı,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16) Maliye bütçe şube müdürü,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d) TSK Asker Hastanelerinde;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1) Baştabip,</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Baştabip yardımcısı,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Hastane idare amiri,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Başhemşire,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5) Döner sermaye saymanı,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6) </w:t>
                  </w:r>
                  <w:proofErr w:type="gramStart"/>
                  <w:r w:rsidRPr="00852765">
                    <w:rPr>
                      <w:rFonts w:ascii="Times New Roman" w:eastAsia="Times New Roman" w:hAnsi="Times New Roman" w:cs="Times New Roman"/>
                      <w:sz w:val="24"/>
                      <w:szCs w:val="24"/>
                      <w:lang w:eastAsia="tr-TR"/>
                    </w:rPr>
                    <w:t>Dahili</w:t>
                  </w:r>
                  <w:proofErr w:type="gramEnd"/>
                  <w:r w:rsidRPr="00852765">
                    <w:rPr>
                      <w:rFonts w:ascii="Times New Roman" w:eastAsia="Times New Roman" w:hAnsi="Times New Roman" w:cs="Times New Roman"/>
                      <w:sz w:val="24"/>
                      <w:szCs w:val="24"/>
                      <w:lang w:eastAsia="tr-TR"/>
                    </w:rPr>
                    <w:t xml:space="preserve"> hastalıklar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7) Cerrahi hastalıklar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8) Ameliyathane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9) Laboratuvar bölüm sorumlusu,</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10) Sağlık hizmetleri bölge komutanlığında görevlendirilen maliye bütçe şubesi.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planı başkanı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9 –</w:t>
                  </w:r>
                  <w:r w:rsidRPr="00852765">
                    <w:rPr>
                      <w:rFonts w:ascii="Times New Roman" w:eastAsia="Times New Roman" w:hAnsi="Times New Roman" w:cs="Times New Roman"/>
                      <w:sz w:val="24"/>
                      <w:szCs w:val="24"/>
                      <w:lang w:eastAsia="tr-TR"/>
                    </w:rPr>
                    <w:t xml:space="preserve"> (1) </w:t>
                  </w:r>
                  <w:proofErr w:type="spellStart"/>
                  <w:r w:rsidRPr="00852765">
                    <w:rPr>
                      <w:rFonts w:ascii="Times New Roman" w:eastAsia="Times New Roman" w:hAnsi="Times New Roman" w:cs="Times New Roman"/>
                      <w:sz w:val="24"/>
                      <w:szCs w:val="24"/>
                      <w:lang w:eastAsia="tr-TR"/>
                    </w:rPr>
                    <w:t>TKHK’na</w:t>
                  </w:r>
                  <w:proofErr w:type="spellEnd"/>
                  <w:r w:rsidRPr="00852765">
                    <w:rPr>
                      <w:rFonts w:ascii="Times New Roman" w:eastAsia="Times New Roman" w:hAnsi="Times New Roman" w:cs="Times New Roman"/>
                      <w:sz w:val="24"/>
                      <w:szCs w:val="24"/>
                      <w:lang w:eastAsia="tr-TR"/>
                    </w:rPr>
                    <w:t xml:space="preserve"> bağlı hastanelerde hastane yöneticisi, </w:t>
                  </w:r>
                  <w:proofErr w:type="spellStart"/>
                  <w:r w:rsidRPr="00852765">
                    <w:rPr>
                      <w:rFonts w:ascii="Times New Roman" w:eastAsia="Times New Roman" w:hAnsi="Times New Roman" w:cs="Times New Roman"/>
                      <w:sz w:val="24"/>
                      <w:szCs w:val="24"/>
                      <w:lang w:eastAsia="tr-TR"/>
                    </w:rPr>
                    <w:t>THSK’na</w:t>
                  </w:r>
                  <w:proofErr w:type="spellEnd"/>
                  <w:r w:rsidRPr="00852765">
                    <w:rPr>
                      <w:rFonts w:ascii="Times New Roman" w:eastAsia="Times New Roman" w:hAnsi="Times New Roman" w:cs="Times New Roman"/>
                      <w:sz w:val="24"/>
                      <w:szCs w:val="24"/>
                      <w:lang w:eastAsia="tr-TR"/>
                    </w:rPr>
                    <w:t xml:space="preserve"> bağlı hastanelerde ve üniversite hastanelerinde hastane başhekimi, özel hastanelerde mesul müdür, TSK Eğitim Hastanelerinde Komutan, TSK Asker Hastanelerinde Baştabip HAP Başkanıdır.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hastanenin büyüklüğüne göre Bakanlıkça belirlenen HAP müdahale şemasına göre, hazırlanmasından ve uygulanmasından HAP başkanı sorumludur.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lastRenderedPageBreak/>
                    <w:t>Hastane afet ve acil durum planlarının hazırlanması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10 –</w:t>
                  </w:r>
                  <w:r w:rsidRPr="00852765">
                    <w:rPr>
                      <w:rFonts w:ascii="Times New Roman" w:eastAsia="Times New Roman" w:hAnsi="Times New Roman" w:cs="Times New Roman"/>
                      <w:sz w:val="24"/>
                      <w:szCs w:val="24"/>
                      <w:lang w:eastAsia="tr-TR"/>
                    </w:rPr>
                    <w:t xml:space="preserve"> (1) HAP başkanına,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hazırlanması konusunda hastanelerin bu Yönetmelik ile büyük ölçekli hastane modeline </w:t>
                  </w:r>
                  <w:proofErr w:type="gramStart"/>
                  <w:r w:rsidRPr="00852765">
                    <w:rPr>
                      <w:rFonts w:ascii="Times New Roman" w:eastAsia="Times New Roman" w:hAnsi="Times New Roman" w:cs="Times New Roman"/>
                      <w:sz w:val="24"/>
                      <w:szCs w:val="24"/>
                      <w:lang w:eastAsia="tr-TR"/>
                    </w:rPr>
                    <w:t>dahil</w:t>
                  </w:r>
                  <w:proofErr w:type="gramEnd"/>
                  <w:r w:rsidRPr="00852765">
                    <w:rPr>
                      <w:rFonts w:ascii="Times New Roman" w:eastAsia="Times New Roman" w:hAnsi="Times New Roman" w:cs="Times New Roman"/>
                      <w:sz w:val="24"/>
                      <w:szCs w:val="24"/>
                      <w:lang w:eastAsia="tr-TR"/>
                    </w:rPr>
                    <w:t xml:space="preserve"> edilenlerde HAP ofisi, orta ölçekli hastane modeline dahil edilenlerde HAP birimi, küçük ölçekli hastane modeline dahil edilenlerde HAP temsilciliği yardımcı olur ve HAP başkanına bağlı olarak çalışır. Söz konusu ofis/birim ve temsilcilikler çalışmalarını kalite denetim ofis/birim ve temsilcilikleri ile işbirliği içinde yürütür.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(2) HAP temsilciliği/birimi/ofisinde, iletişim ve haberleşme araçları ile hastane afet planı ve eklerinin bir örneğinin muhafaza edildiği alanlar olmalıdır. Bu alanlar, tatbikatlar, acil durum, olağan dışı durum ile afetlerde </w:t>
                  </w:r>
                  <w:proofErr w:type="spellStart"/>
                  <w:r w:rsidRPr="00852765">
                    <w:rPr>
                      <w:rFonts w:ascii="Times New Roman" w:eastAsia="Times New Roman" w:hAnsi="Times New Roman" w:cs="Times New Roman"/>
                      <w:sz w:val="24"/>
                      <w:szCs w:val="24"/>
                      <w:lang w:eastAsia="tr-TR"/>
                    </w:rPr>
                    <w:t>HAP’ta</w:t>
                  </w:r>
                  <w:proofErr w:type="spellEnd"/>
                  <w:r w:rsidRPr="00852765">
                    <w:rPr>
                      <w:rFonts w:ascii="Times New Roman" w:eastAsia="Times New Roman" w:hAnsi="Times New Roman" w:cs="Times New Roman"/>
                      <w:sz w:val="24"/>
                      <w:szCs w:val="24"/>
                      <w:lang w:eastAsia="tr-TR"/>
                    </w:rPr>
                    <w:t xml:space="preserve"> görevli komisyon ve temel pozisyonlarda görevli personelin toplanma ve yönetim merkezi olarak kullanılır.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Türkiye Halk Sağlığı Kurumuna bağlı E-II ve E-III Tipi Entegre İlçe Devlet Hastaneleri, HAP planı kapsamında tahliye ve acil eylem planı yapar.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planlarının incelenmesi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11 –</w:t>
                  </w:r>
                  <w:r w:rsidRPr="00852765">
                    <w:rPr>
                      <w:rFonts w:ascii="Times New Roman" w:eastAsia="Times New Roman" w:hAnsi="Times New Roman" w:cs="Times New Roman"/>
                      <w:sz w:val="24"/>
                      <w:szCs w:val="24"/>
                      <w:lang w:eastAsia="tr-TR"/>
                    </w:rPr>
                    <w:t xml:space="preserve"> (1) Tüm hastanelerde, 9 uncu maddede belirtilen, hastanelerin en yetkili kişisi başkanlığında HAP hazırlama komisyonu oluşturulur. Oluşturulan komisyon söz konusu yıl içinde en geç 1 </w:t>
                  </w:r>
                  <w:proofErr w:type="gramStart"/>
                  <w:r w:rsidRPr="00852765">
                    <w:rPr>
                      <w:rFonts w:ascii="Times New Roman" w:eastAsia="Times New Roman" w:hAnsi="Times New Roman" w:cs="Times New Roman"/>
                      <w:sz w:val="24"/>
                      <w:szCs w:val="24"/>
                      <w:lang w:eastAsia="tr-TR"/>
                    </w:rPr>
                    <w:t>şubat</w:t>
                  </w:r>
                  <w:proofErr w:type="gramEnd"/>
                  <w:r w:rsidRPr="00852765">
                    <w:rPr>
                      <w:rFonts w:ascii="Times New Roman" w:eastAsia="Times New Roman" w:hAnsi="Times New Roman" w:cs="Times New Roman"/>
                      <w:sz w:val="24"/>
                      <w:szCs w:val="24"/>
                      <w:lang w:eastAsia="tr-TR"/>
                    </w:rPr>
                    <w:t xml:space="preserve"> tarihine kadar hastanenin planını ve yıllık HAP eylem planını hazırlar/günceller.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(2) </w:t>
                  </w:r>
                  <w:proofErr w:type="spellStart"/>
                  <w:r w:rsidRPr="00852765">
                    <w:rPr>
                      <w:rFonts w:ascii="Times New Roman" w:eastAsia="Times New Roman" w:hAnsi="Times New Roman" w:cs="Times New Roman"/>
                      <w:sz w:val="24"/>
                      <w:szCs w:val="24"/>
                      <w:lang w:eastAsia="tr-TR"/>
                    </w:rPr>
                    <w:t>TKHK’ya</w:t>
                  </w:r>
                  <w:proofErr w:type="spellEnd"/>
                  <w:r w:rsidRPr="00852765">
                    <w:rPr>
                      <w:rFonts w:ascii="Times New Roman" w:eastAsia="Times New Roman" w:hAnsi="Times New Roman" w:cs="Times New Roman"/>
                      <w:sz w:val="24"/>
                      <w:szCs w:val="24"/>
                      <w:lang w:eastAsia="tr-TR"/>
                    </w:rPr>
                    <w:t xml:space="preserve"> bağlı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incelenmesinden genel sekreterlikler sorumludur.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(3) </w:t>
                  </w:r>
                  <w:proofErr w:type="spellStart"/>
                  <w:r w:rsidRPr="00852765">
                    <w:rPr>
                      <w:rFonts w:ascii="Times New Roman" w:eastAsia="Times New Roman" w:hAnsi="Times New Roman" w:cs="Times New Roman"/>
                      <w:sz w:val="24"/>
                      <w:szCs w:val="24"/>
                      <w:lang w:eastAsia="tr-TR"/>
                    </w:rPr>
                    <w:t>THSK’na</w:t>
                  </w:r>
                  <w:proofErr w:type="spellEnd"/>
                  <w:r w:rsidRPr="00852765">
                    <w:rPr>
                      <w:rFonts w:ascii="Times New Roman" w:eastAsia="Times New Roman" w:hAnsi="Times New Roman" w:cs="Times New Roman"/>
                      <w:sz w:val="24"/>
                      <w:szCs w:val="24"/>
                      <w:lang w:eastAsia="tr-TR"/>
                    </w:rPr>
                    <w:t xml:space="preserve"> bağlı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incelenmesinden Halk Sağlığı Müdürlüğü sorumludur.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(4) Özel hastanelerde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incelenmesinden il sağlık müdürlükleri özel yataklı sağlık hizmetleri şubesi veya bu görevi üstlenen şube sorumludur.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(5) Üniversite hastanelerinde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incelenmesinden üniversite rektörlüğü sorumludur.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(6) TSK sağlık komutanlığına bağlı TSK eğitim ve asker hastanelerinde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incelenmesinden ve onaylanmasından TSK sağlık komutanlığı sorumludur.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(7) İncelenen </w:t>
                  </w:r>
                  <w:proofErr w:type="spellStart"/>
                  <w:r w:rsidRPr="00852765">
                    <w:rPr>
                      <w:rFonts w:ascii="Times New Roman" w:eastAsia="Times New Roman" w:hAnsi="Times New Roman" w:cs="Times New Roman"/>
                      <w:sz w:val="24"/>
                      <w:szCs w:val="24"/>
                      <w:lang w:eastAsia="tr-TR"/>
                    </w:rPr>
                    <w:t>HAP’ın</w:t>
                  </w:r>
                  <w:proofErr w:type="spellEnd"/>
                  <w:r w:rsidRPr="00852765">
                    <w:rPr>
                      <w:rFonts w:ascii="Times New Roman" w:eastAsia="Times New Roman" w:hAnsi="Times New Roman" w:cs="Times New Roman"/>
                      <w:sz w:val="24"/>
                      <w:szCs w:val="24"/>
                      <w:lang w:eastAsia="tr-TR"/>
                    </w:rPr>
                    <w:t xml:space="preserve"> İL-SAP ile uyumunu ve Bakanlıkça belirlenen standart denetleme formuna uygunluğunu Şube kontrol ederek İl Sağlık Müdürüne onaylatır. Hastanelerin yıllık HAP eylem planları ve görüş gerektiren konular İl Sağlık Müdürlüğü tarafından Genel Müdürlüğe bildirilir.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 xml:space="preserve">Hastane ek binaları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12 –</w:t>
                  </w:r>
                  <w:r w:rsidRPr="00852765">
                    <w:rPr>
                      <w:rFonts w:ascii="Times New Roman" w:eastAsia="Times New Roman" w:hAnsi="Times New Roman" w:cs="Times New Roman"/>
                      <w:sz w:val="24"/>
                      <w:szCs w:val="24"/>
                      <w:lang w:eastAsia="tr-TR"/>
                    </w:rPr>
                    <w:t xml:space="preserve"> (1) Hastanelerin farklı kampüslerde yer alan ek binaları söz konusu olduğunda her bir bina için ayrı HAP hazırlanır. HAP başkanı ve HAP Komisyonu ek binalar için de aynı kişi ve kişilerdir, ancak HAP başkanı gerek görürse ek bina için bir başkan görevlendirebilir.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planlarının gönderilmesinde sorumluluk</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13 –</w:t>
                  </w:r>
                  <w:r w:rsidRPr="00852765">
                    <w:rPr>
                      <w:rFonts w:ascii="Times New Roman" w:eastAsia="Times New Roman" w:hAnsi="Times New Roman" w:cs="Times New Roman"/>
                      <w:sz w:val="24"/>
                      <w:szCs w:val="24"/>
                      <w:lang w:eastAsia="tr-TR"/>
                    </w:rPr>
                    <w:t xml:space="preserve"> (1) Her yıl 1 Şubat’a kadar İl Sağlık Müdürlüğüne HAP gönderilir. İl Sağlık Müdürlüğü </w:t>
                  </w:r>
                  <w:proofErr w:type="spellStart"/>
                  <w:r w:rsidRPr="00852765">
                    <w:rPr>
                      <w:rFonts w:ascii="Times New Roman" w:eastAsia="Times New Roman" w:hAnsi="Times New Roman" w:cs="Times New Roman"/>
                      <w:sz w:val="24"/>
                      <w:szCs w:val="24"/>
                      <w:lang w:eastAsia="tr-TR"/>
                    </w:rPr>
                    <w:t>HAP’ını</w:t>
                  </w:r>
                  <w:proofErr w:type="spellEnd"/>
                  <w:r w:rsidRPr="00852765">
                    <w:rPr>
                      <w:rFonts w:ascii="Times New Roman" w:eastAsia="Times New Roman" w:hAnsi="Times New Roman" w:cs="Times New Roman"/>
                      <w:sz w:val="24"/>
                      <w:szCs w:val="24"/>
                      <w:lang w:eastAsia="tr-TR"/>
                    </w:rPr>
                    <w:t xml:space="preserve"> göndermeyen hastaneler ve incelemeden sorumlu kurumlar hakkında, Genel Müdürlüğü, hastanenin bağlı olduğu en üst kurumu ve il Valiliğini yazı ile bilgilendirir. Yetkili kişiler hakkında disiplin hukuk ve hükümlerine göre gereğinin yapılması istenir. </w:t>
                  </w:r>
                </w:p>
                <w:p w:rsidR="00DC2264" w:rsidRDefault="00DC2264"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ÜÇÜNCÜ BÖLÜM</w:t>
                  </w:r>
                </w:p>
                <w:p w:rsidR="00852765" w:rsidRPr="00852765" w:rsidRDefault="00852765" w:rsidP="00852765">
                  <w:pPr>
                    <w:tabs>
                      <w:tab w:val="left" w:pos="566"/>
                    </w:tabs>
                    <w:spacing w:after="85"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Planlarının Güncellenmesi ve Tatbikatlar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planlarının güncellenmesi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14 –</w:t>
                  </w:r>
                  <w:r w:rsidRPr="00852765">
                    <w:rPr>
                      <w:rFonts w:ascii="Times New Roman" w:eastAsia="Times New Roman" w:hAnsi="Times New Roman" w:cs="Times New Roman"/>
                      <w:sz w:val="24"/>
                      <w:szCs w:val="24"/>
                      <w:lang w:eastAsia="tr-TR"/>
                    </w:rPr>
                    <w:t xml:space="preserve"> (1) HAP yılda bir kez, hastane bünyesinde oluşturulacak, Plan Hazırlama Komisyonu tarafından güncellenir. Güncellenen planlar incelenmek üzere inceleme makamına gönderilir. İncelenen HAP her yıl 1 </w:t>
                  </w:r>
                  <w:proofErr w:type="gramStart"/>
                  <w:r w:rsidRPr="00852765">
                    <w:rPr>
                      <w:rFonts w:ascii="Times New Roman" w:eastAsia="Times New Roman" w:hAnsi="Times New Roman" w:cs="Times New Roman"/>
                      <w:sz w:val="24"/>
                      <w:szCs w:val="24"/>
                      <w:lang w:eastAsia="tr-TR"/>
                    </w:rPr>
                    <w:t>şubat</w:t>
                  </w:r>
                  <w:proofErr w:type="gramEnd"/>
                  <w:r w:rsidRPr="00852765">
                    <w:rPr>
                      <w:rFonts w:ascii="Times New Roman" w:eastAsia="Times New Roman" w:hAnsi="Times New Roman" w:cs="Times New Roman"/>
                      <w:sz w:val="24"/>
                      <w:szCs w:val="24"/>
                      <w:lang w:eastAsia="tr-TR"/>
                    </w:rPr>
                    <w:t xml:space="preserve"> tarihine kadar il sağlık müdürlüğüne üst yazı ile CD’ye kaydedilmiş olarak 11 inci maddede yer alan hususlar göz önüne alınarak onaylanmak üzere gönderilir. Hastanelerin personel birimleri her türlü personel değişikliğini </w:t>
                  </w:r>
                  <w:proofErr w:type="gramStart"/>
                  <w:r w:rsidRPr="00852765">
                    <w:rPr>
                      <w:rFonts w:ascii="Times New Roman" w:eastAsia="Times New Roman" w:hAnsi="Times New Roman" w:cs="Times New Roman"/>
                      <w:sz w:val="24"/>
                      <w:szCs w:val="24"/>
                      <w:lang w:eastAsia="tr-TR"/>
                    </w:rPr>
                    <w:t>HAP ofisi</w:t>
                  </w:r>
                  <w:proofErr w:type="gramEnd"/>
                  <w:r w:rsidRPr="00852765">
                    <w:rPr>
                      <w:rFonts w:ascii="Times New Roman" w:eastAsia="Times New Roman" w:hAnsi="Times New Roman" w:cs="Times New Roman"/>
                      <w:sz w:val="24"/>
                      <w:szCs w:val="24"/>
                      <w:lang w:eastAsia="tr-TR"/>
                    </w:rPr>
                    <w:t xml:space="preserve">/birimi/temsilciliğine bildirmek zorundadır. Bildirilen değişiklikler eğer HAP şemasındaki idari görevlere ilişkinse HAP’ da anında </w:t>
                  </w:r>
                  <w:r w:rsidRPr="00852765">
                    <w:rPr>
                      <w:rFonts w:ascii="Times New Roman" w:eastAsia="Times New Roman" w:hAnsi="Times New Roman" w:cs="Times New Roman"/>
                      <w:sz w:val="24"/>
                      <w:szCs w:val="24"/>
                      <w:lang w:eastAsia="tr-TR"/>
                    </w:rPr>
                    <w:lastRenderedPageBreak/>
                    <w:t xml:space="preserve">değişiklik yapılır. Söz konusu değişiklik ekipler içinde ise ve stratejik bir görev değilse temmuz ve şubat aylarına kadar tamamlanarak toplu olarak </w:t>
                  </w:r>
                  <w:proofErr w:type="spellStart"/>
                  <w:r w:rsidRPr="00852765">
                    <w:rPr>
                      <w:rFonts w:ascii="Times New Roman" w:eastAsia="Times New Roman" w:hAnsi="Times New Roman" w:cs="Times New Roman"/>
                      <w:sz w:val="24"/>
                      <w:szCs w:val="24"/>
                      <w:lang w:eastAsia="tr-TR"/>
                    </w:rPr>
                    <w:t>HAP’a</w:t>
                  </w:r>
                  <w:proofErr w:type="spellEnd"/>
                  <w:r w:rsidRPr="00852765">
                    <w:rPr>
                      <w:rFonts w:ascii="Times New Roman" w:eastAsia="Times New Roman" w:hAnsi="Times New Roman" w:cs="Times New Roman"/>
                      <w:sz w:val="24"/>
                      <w:szCs w:val="24"/>
                      <w:lang w:eastAsia="tr-TR"/>
                    </w:rPr>
                    <w:t xml:space="preserve"> yansıtılır. Yapılan güncellemeler bu tarihlerde, değişiklik ve güncelleme kayıt çizelgesine işlenerek il sağlık müdürlüğüne bildirilir.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TSK sağlık komutanlığına bağlı TSK eğitim ve asker hastanelerinin, incelenen ve onaylanan HAP için Bakanlıkça belirlenen standart çizelge doldurularak gizli ibaresi ile her yıl 1 Şubat tarihine kadar il sağlık müdürlüğüne üst yazı ile 11 inci maddede yer alan hususlar göz önüne alınarak gönderilir.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Yıl içerisinde herhangi bir olay yaşanması durumunda, edinilen tecrübelere ve ihtiyaca göre komisyon tarafından HAP gözden geçirilir ve 1 Şubat tarihi beklenmeden güncellenir. Yapılan her türlü güncelleme, değişiklik ve güncelleme kayıt çizelgesine işlenerek il sağlık müdürlüğüne bildirilir.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Tatbikatlar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15 –</w:t>
                  </w:r>
                  <w:r w:rsidRPr="00852765">
                    <w:rPr>
                      <w:rFonts w:ascii="Times New Roman" w:eastAsia="Times New Roman" w:hAnsi="Times New Roman" w:cs="Times New Roman"/>
                      <w:sz w:val="24"/>
                      <w:szCs w:val="24"/>
                      <w:lang w:eastAsia="tr-TR"/>
                    </w:rPr>
                    <w:t xml:space="preserve"> (1) Plan yıl içerisinde en az bir kez masa başı tatbikatı, bir kez de saha tatbikatı ile test edilir. Tatbikatlarda her yıl farklı bir senaryo uygulanır. İL-SAP tatbikat senaryolarında görevlendirilen hastanenin ayrıca tatbikat yapmasına gerek yoktur.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(2) Tatbikatlar esnasında Şubeden ve tatbikat yapılan hastanenin, 11 inci maddede belirtilen inceleme makamından birer yetkili hazır bulunur. Şube yetkilisi Bakanlıkça belirlenen HAP tatbikat değerlendirme standart formunu doldurur. Daha sonra, doldurulan formu göz önüne alarak tatbikata ilişkin raporu hazırlar.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(3) Tatbikat sonunda hastane, şube ve inceleme makamından temsilcilerinin katılımıyla tatbikat değerlendirmesi yapılır. Hastane hazırlayacağı tatbikat raporunu, varsa tatbikatın video görüntüsü ve resimlerini de ekleyerek, şubeye gönderir. Şube kendi hazırladığı rapora hastanenin gönderdiği raporu da ekleyerek hastanenin bağlı bulunduğu kurumun, inceleme makamına gereği için gönderir.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(4) Tatbikatlarda görsel ve yazılı basının yapacağı habere yönelik izinlerin verilmesinden;</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a) Kamu ve özel hastaneler için il sağlık müdürlüğü,</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b) Üniversite hastaneleri için üniversite rektörlüğü veya rektörlükçe yetkilendirilen başhekimlik makamı,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c) TSK Sağlık Komutanlığına bağlı TSK Eğitim ve Asker hastaneleri için TSK Sağlık Komutanlığı,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852765">
                    <w:rPr>
                      <w:rFonts w:ascii="Times New Roman" w:eastAsia="Times New Roman" w:hAnsi="Times New Roman" w:cs="Times New Roman"/>
                      <w:sz w:val="24"/>
                      <w:szCs w:val="24"/>
                      <w:lang w:eastAsia="tr-TR"/>
                    </w:rPr>
                    <w:t>yetkilidir</w:t>
                  </w:r>
                  <w:proofErr w:type="gramEnd"/>
                  <w:r w:rsidRPr="00852765">
                    <w:rPr>
                      <w:rFonts w:ascii="Times New Roman" w:eastAsia="Times New Roman" w:hAnsi="Times New Roman" w:cs="Times New Roman"/>
                      <w:sz w:val="24"/>
                      <w:szCs w:val="24"/>
                      <w:lang w:eastAsia="tr-TR"/>
                    </w:rPr>
                    <w:t>.</w:t>
                  </w:r>
                </w:p>
                <w:p w:rsidR="00852765" w:rsidRPr="00852765" w:rsidRDefault="00852765"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DÖRDÜNCÜ BÖLÜM</w:t>
                  </w:r>
                </w:p>
                <w:p w:rsidR="00852765" w:rsidRPr="00852765" w:rsidRDefault="00852765" w:rsidP="00852765">
                  <w:pPr>
                    <w:tabs>
                      <w:tab w:val="left" w:pos="566"/>
                    </w:tabs>
                    <w:spacing w:after="85"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HAP Eğitimleri</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 afet ve acil durum plan eğitimleri</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16 –</w:t>
                  </w:r>
                  <w:r w:rsidRPr="00852765">
                    <w:rPr>
                      <w:rFonts w:ascii="Times New Roman" w:eastAsia="Times New Roman" w:hAnsi="Times New Roman" w:cs="Times New Roman"/>
                      <w:sz w:val="24"/>
                      <w:szCs w:val="24"/>
                      <w:lang w:eastAsia="tr-TR"/>
                    </w:rPr>
                    <w:t xml:space="preserve"> (1) HAP eğitici eğitimleri Genel Müdürlükçe verilir. Eğitimde Genel Müdürlükçe hazırlanan standart eğitim içeriği kullanılır. İçeriğin değişmesi gerektiğinde bu işlem Genel Müdürlükçe oluşturulacak bir komisyon tarafından yapılır.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(2) Eğitici eğitimleri alacak personel sayısı ilin ihtiyacına göre belirlenir. Söz konusu eğitimi alacak personelin afetlerde/acil ve afetlerde sağlık hizmetleri şubesinde çalışıyor olması veya ASHEP (Acil Sağlık Hizmetleri Eğitim Programı) Eğitim Becerileri Eğitimi almış olması şartı aranır. Bu şartlara uyan personel arasından il sağlık müdürlüğünce seçilen ve Genel Müdürlükçe onaylanan personele eğitici eğitimi verilir. </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(3) HAP uygulayıcı eğitimleri Şube tarafından düzenlenir. Eğitim üç gün sürer. Bir oturumdaki katılımcı sayısı en az 10 en fazla 30 kişi olabilir. Eğitimde Genel Müdürlükçe hazırlanan standart eğitim içeriği kullanılır. İçeriğin değişmesi gerektiğinde bu işlem Genel Müdürlükçe oluşturulacak bir komisyon tarafından yapılır.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 xml:space="preserve">(4) HAP uygulayıcı eğitimlerine 8 inci maddede yer alan HAP komisyonunda bulunması zorunlu olan kişiler ve 11 inci maddede yer alan incelemeden sorumlu kişiler katılır. Bu kişilere ek olarak hastanelerin belirlediği kişiler de HAP eğitimlerine katılabilir. </w:t>
                  </w:r>
                </w:p>
                <w:p w:rsidR="00DC2264" w:rsidRDefault="00DC2264"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before="85"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lastRenderedPageBreak/>
                    <w:t>BEŞİNCİ BÖLÜM</w:t>
                  </w:r>
                </w:p>
                <w:p w:rsidR="00852765" w:rsidRPr="00852765" w:rsidRDefault="00852765" w:rsidP="00852765">
                  <w:pPr>
                    <w:tabs>
                      <w:tab w:val="left" w:pos="566"/>
                    </w:tabs>
                    <w:spacing w:after="85"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Diğer Hususlar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Kayıtların tutulması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17 –</w:t>
                  </w:r>
                  <w:r w:rsidRPr="00852765">
                    <w:rPr>
                      <w:rFonts w:ascii="Times New Roman" w:eastAsia="Times New Roman" w:hAnsi="Times New Roman" w:cs="Times New Roman"/>
                      <w:sz w:val="24"/>
                      <w:szCs w:val="24"/>
                      <w:lang w:eastAsia="tr-TR"/>
                    </w:rPr>
                    <w:t xml:space="preserve"> (1) Bilgi kaybını önlemek ve veri kaydını standartlaştırmak için tüm hastaneler, 112 ve UMKE timleri Bakanlıkça belirlenen </w:t>
                  </w:r>
                  <w:proofErr w:type="spellStart"/>
                  <w:r w:rsidRPr="00852765">
                    <w:rPr>
                      <w:rFonts w:ascii="Times New Roman" w:eastAsia="Times New Roman" w:hAnsi="Times New Roman" w:cs="Times New Roman"/>
                      <w:sz w:val="24"/>
                      <w:szCs w:val="24"/>
                      <w:lang w:eastAsia="tr-TR"/>
                    </w:rPr>
                    <w:t>triaj</w:t>
                  </w:r>
                  <w:proofErr w:type="spellEnd"/>
                  <w:r w:rsidRPr="00852765">
                    <w:rPr>
                      <w:rFonts w:ascii="Times New Roman" w:eastAsia="Times New Roman" w:hAnsi="Times New Roman" w:cs="Times New Roman"/>
                      <w:sz w:val="24"/>
                      <w:szCs w:val="24"/>
                      <w:lang w:eastAsia="tr-TR"/>
                    </w:rPr>
                    <w:t xml:space="preserve"> kartını kullanmak zorundadır.</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Hastanelerde UMKE timlerinin oluşturulması</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852765">
                    <w:rPr>
                      <w:rFonts w:ascii="Times New Roman" w:eastAsia="Times New Roman" w:hAnsi="Times New Roman" w:cs="Times New Roman"/>
                      <w:b/>
                      <w:sz w:val="24"/>
                      <w:szCs w:val="24"/>
                      <w:lang w:eastAsia="tr-TR"/>
                    </w:rPr>
                    <w:t>MADDE 18 –</w:t>
                  </w:r>
                  <w:r w:rsidRPr="00852765">
                    <w:rPr>
                      <w:rFonts w:ascii="Times New Roman" w:eastAsia="Times New Roman" w:hAnsi="Times New Roman" w:cs="Times New Roman"/>
                      <w:sz w:val="24"/>
                      <w:szCs w:val="24"/>
                      <w:lang w:eastAsia="tr-TR"/>
                    </w:rPr>
                    <w:t xml:space="preserve"> (1) Hastaneler; 99 yatak kapasitesine kadar en az bir, 100-300 arası yatak kapasitesine sahip ise en az iki, 301-499 arası yatak kapasitesine sahip ise en az üç, 500 ve üzerindeki yatak kapasitesine sahip ise en az dört UMKE timi oluşturmak ve oluşturulan UMKE timi/timlerine UMKE temel eğitimi aldırmak zorundadır. </w:t>
                  </w:r>
                  <w:proofErr w:type="gramEnd"/>
                  <w:r w:rsidRPr="00852765">
                    <w:rPr>
                      <w:rFonts w:ascii="Times New Roman" w:eastAsia="Times New Roman" w:hAnsi="Times New Roman" w:cs="Times New Roman"/>
                      <w:sz w:val="24"/>
                      <w:szCs w:val="24"/>
                      <w:lang w:eastAsia="tr-TR"/>
                    </w:rPr>
                    <w:t>Hastane UMKE timleri olağan durumda asli görev yerlerinde hizmet eder, Bakanlık veya il sağlık müdürlüğü tarafından gerçekleştirilen eğitim, tatbikat ve UMKE faaliyetlerine katılım sağlarlar. HAP planının devreye girmesi ile öncelikle tahliye ve hastanede yapısal hasarlar olması durumunda medikal kurtarma işleminde görev alırlar. Acil, afet ve olağan dışı durumlarda Bakanlık veya il sağlık müdürlüğü tarafından ayrıca görevlendirilebilirler.</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sz w:val="24"/>
                      <w:szCs w:val="24"/>
                      <w:lang w:eastAsia="tr-TR"/>
                    </w:rPr>
                    <w:t>(2) TSK sağlık komutanlığına bağlı TSK eğitim ve asker hastaneleri birinci fıkra hükmünden muaftır.</w:t>
                  </w:r>
                </w:p>
                <w:p w:rsidR="00DC2264" w:rsidRDefault="00DC2264" w:rsidP="00852765">
                  <w:pPr>
                    <w:tabs>
                      <w:tab w:val="left" w:pos="566"/>
                    </w:tabs>
                    <w:spacing w:after="0" w:line="240" w:lineRule="exact"/>
                    <w:jc w:val="center"/>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ALTINCI BÖLÜM</w:t>
                  </w:r>
                </w:p>
                <w:p w:rsidR="00852765" w:rsidRPr="00852765" w:rsidRDefault="00852765" w:rsidP="00852765">
                  <w:pPr>
                    <w:tabs>
                      <w:tab w:val="left" w:pos="566"/>
                    </w:tabs>
                    <w:spacing w:after="0" w:line="240" w:lineRule="exact"/>
                    <w:jc w:val="center"/>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 xml:space="preserve">Son Hükümler </w:t>
                  </w:r>
                </w:p>
                <w:p w:rsidR="00DC2264" w:rsidRDefault="00DC2264"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Düzenleme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GEÇİCİ MADDE 1 –</w:t>
                  </w:r>
                  <w:r w:rsidRPr="00852765">
                    <w:rPr>
                      <w:rFonts w:ascii="Times New Roman" w:eastAsia="Times New Roman" w:hAnsi="Times New Roman" w:cs="Times New Roman"/>
                      <w:sz w:val="24"/>
                      <w:szCs w:val="24"/>
                      <w:lang w:eastAsia="tr-TR"/>
                    </w:rPr>
                    <w:t xml:space="preserve"> (1) 9 uncu maddenin birinci fıkrasında yer alan “HAP müdahale şeması”, 11 inci maddenin yedinci fıkrasında yer alan “standart denetleme formu”, 14 üncü maddenin ikinci fıkrasında yer alan “standart çizelge”, 15 inci maddenin ikinci fıkrasında yer alan “HAP tatbikat değerlendirme standart formu”, 16 </w:t>
                  </w:r>
                  <w:proofErr w:type="spellStart"/>
                  <w:r w:rsidRPr="00852765">
                    <w:rPr>
                      <w:rFonts w:ascii="Times New Roman" w:eastAsia="Times New Roman" w:hAnsi="Times New Roman" w:cs="Times New Roman"/>
                      <w:sz w:val="24"/>
                      <w:szCs w:val="24"/>
                      <w:lang w:eastAsia="tr-TR"/>
                    </w:rPr>
                    <w:t>ncı</w:t>
                  </w:r>
                  <w:proofErr w:type="spellEnd"/>
                  <w:r w:rsidRPr="00852765">
                    <w:rPr>
                      <w:rFonts w:ascii="Times New Roman" w:eastAsia="Times New Roman" w:hAnsi="Times New Roman" w:cs="Times New Roman"/>
                      <w:sz w:val="24"/>
                      <w:szCs w:val="24"/>
                      <w:lang w:eastAsia="tr-TR"/>
                    </w:rPr>
                    <w:t xml:space="preserve"> maddenin birinci ve üçüncü fıkrasında yer alan “standart eğitim içeriği” ile 17 </w:t>
                  </w:r>
                  <w:proofErr w:type="spellStart"/>
                  <w:r w:rsidRPr="00852765">
                    <w:rPr>
                      <w:rFonts w:ascii="Times New Roman" w:eastAsia="Times New Roman" w:hAnsi="Times New Roman" w:cs="Times New Roman"/>
                      <w:sz w:val="24"/>
                      <w:szCs w:val="24"/>
                      <w:lang w:eastAsia="tr-TR"/>
                    </w:rPr>
                    <w:t>nci</w:t>
                  </w:r>
                  <w:proofErr w:type="spellEnd"/>
                  <w:r w:rsidRPr="00852765">
                    <w:rPr>
                      <w:rFonts w:ascii="Times New Roman" w:eastAsia="Times New Roman" w:hAnsi="Times New Roman" w:cs="Times New Roman"/>
                      <w:sz w:val="24"/>
                      <w:szCs w:val="24"/>
                      <w:lang w:eastAsia="tr-TR"/>
                    </w:rPr>
                    <w:t xml:space="preserve"> maddenin birinci fıkrasında yer alan “</w:t>
                  </w:r>
                  <w:proofErr w:type="spellStart"/>
                  <w:r w:rsidRPr="00852765">
                    <w:rPr>
                      <w:rFonts w:ascii="Times New Roman" w:eastAsia="Times New Roman" w:hAnsi="Times New Roman" w:cs="Times New Roman"/>
                      <w:sz w:val="24"/>
                      <w:szCs w:val="24"/>
                      <w:lang w:eastAsia="tr-TR"/>
                    </w:rPr>
                    <w:t>triaj</w:t>
                  </w:r>
                  <w:proofErr w:type="spellEnd"/>
                  <w:r w:rsidRPr="00852765">
                    <w:rPr>
                      <w:rFonts w:ascii="Times New Roman" w:eastAsia="Times New Roman" w:hAnsi="Times New Roman" w:cs="Times New Roman"/>
                      <w:sz w:val="24"/>
                      <w:szCs w:val="24"/>
                      <w:lang w:eastAsia="tr-TR"/>
                    </w:rPr>
                    <w:t xml:space="preserve"> kartı” </w:t>
                  </w:r>
                  <w:proofErr w:type="gramStart"/>
                  <w:r w:rsidRPr="00852765">
                    <w:rPr>
                      <w:rFonts w:ascii="Times New Roman" w:eastAsia="Times New Roman" w:hAnsi="Times New Roman" w:cs="Times New Roman"/>
                      <w:sz w:val="24"/>
                      <w:szCs w:val="24"/>
                      <w:lang w:eastAsia="tr-TR"/>
                    </w:rPr>
                    <w:t>1/10/2015</w:t>
                  </w:r>
                  <w:proofErr w:type="gramEnd"/>
                  <w:r w:rsidRPr="00852765">
                    <w:rPr>
                      <w:rFonts w:ascii="Times New Roman" w:eastAsia="Times New Roman" w:hAnsi="Times New Roman" w:cs="Times New Roman"/>
                      <w:sz w:val="24"/>
                      <w:szCs w:val="24"/>
                      <w:lang w:eastAsia="tr-TR"/>
                    </w:rPr>
                    <w:t xml:space="preserve"> tarihine kadar Bakanlıkça düzenlenip ilgili birimlere duyurulur. </w:t>
                  </w:r>
                </w:p>
                <w:p w:rsidR="00BE4803" w:rsidRDefault="00BE4803"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Yürürlük</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19 –</w:t>
                  </w:r>
                  <w:r w:rsidRPr="00852765">
                    <w:rPr>
                      <w:rFonts w:ascii="Times New Roman" w:eastAsia="Times New Roman" w:hAnsi="Times New Roman" w:cs="Times New Roman"/>
                      <w:sz w:val="24"/>
                      <w:szCs w:val="24"/>
                      <w:lang w:eastAsia="tr-TR"/>
                    </w:rPr>
                    <w:t xml:space="preserve"> (1) Bu Yönetmelik yayımı tarihinde yürürlüğe girer.</w:t>
                  </w:r>
                </w:p>
                <w:p w:rsidR="00BE4803" w:rsidRDefault="00BE4803"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852765">
                    <w:rPr>
                      <w:rFonts w:ascii="Times New Roman" w:eastAsia="Times New Roman" w:hAnsi="Times New Roman" w:cs="Times New Roman"/>
                      <w:b/>
                      <w:sz w:val="24"/>
                      <w:szCs w:val="24"/>
                      <w:lang w:eastAsia="tr-TR"/>
                    </w:rPr>
                    <w:t>Yürütme</w:t>
                  </w:r>
                </w:p>
                <w:p w:rsidR="00852765" w:rsidRPr="00852765" w:rsidRDefault="00852765" w:rsidP="00852765">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852765">
                    <w:rPr>
                      <w:rFonts w:ascii="Times New Roman" w:eastAsia="Times New Roman" w:hAnsi="Times New Roman" w:cs="Times New Roman"/>
                      <w:b/>
                      <w:sz w:val="24"/>
                      <w:szCs w:val="24"/>
                      <w:lang w:eastAsia="tr-TR"/>
                    </w:rPr>
                    <w:t>MADDE 20 –</w:t>
                  </w:r>
                  <w:r w:rsidRPr="00852765">
                    <w:rPr>
                      <w:rFonts w:ascii="Times New Roman" w:eastAsia="Times New Roman" w:hAnsi="Times New Roman" w:cs="Times New Roman"/>
                      <w:sz w:val="24"/>
                      <w:szCs w:val="24"/>
                      <w:lang w:eastAsia="tr-TR"/>
                    </w:rPr>
                    <w:t xml:space="preserve"> (1) Bu Yönetmelik hükümlerini Sağlık Bakanı yürütür.</w:t>
                  </w:r>
                </w:p>
                <w:p w:rsidR="00852765" w:rsidRPr="00852765" w:rsidRDefault="00852765" w:rsidP="00852765">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852765" w:rsidRPr="00852765" w:rsidRDefault="00852765" w:rsidP="00852765">
            <w:pPr>
              <w:spacing w:after="0" w:line="240" w:lineRule="auto"/>
              <w:jc w:val="center"/>
              <w:rPr>
                <w:rFonts w:ascii="Times New Roman" w:eastAsia="Times New Roman" w:hAnsi="Times New Roman" w:cs="Times New Roman"/>
                <w:sz w:val="24"/>
                <w:szCs w:val="24"/>
                <w:lang w:eastAsia="tr-TR"/>
              </w:rPr>
            </w:pPr>
          </w:p>
        </w:tc>
      </w:tr>
    </w:tbl>
    <w:p w:rsidR="00852765" w:rsidRPr="00852765" w:rsidRDefault="00852765" w:rsidP="00852765">
      <w:pPr>
        <w:spacing w:after="0" w:line="240" w:lineRule="auto"/>
        <w:jc w:val="center"/>
        <w:rPr>
          <w:rFonts w:ascii="Times New Roman" w:eastAsia="Times New Roman" w:hAnsi="Times New Roman" w:cs="Times New Roman"/>
          <w:sz w:val="24"/>
          <w:szCs w:val="24"/>
          <w:lang w:eastAsia="tr-TR"/>
        </w:rPr>
      </w:pPr>
    </w:p>
    <w:p w:rsidR="008B08F2" w:rsidRPr="00852765" w:rsidRDefault="008B08F2">
      <w:pPr>
        <w:rPr>
          <w:sz w:val="24"/>
          <w:szCs w:val="24"/>
        </w:rPr>
      </w:pPr>
    </w:p>
    <w:sectPr w:rsidR="008B08F2" w:rsidRPr="00852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F4"/>
    <w:rsid w:val="00136864"/>
    <w:rsid w:val="00852765"/>
    <w:rsid w:val="008B08F2"/>
    <w:rsid w:val="00BE4803"/>
    <w:rsid w:val="00DC2264"/>
    <w:rsid w:val="00E64AA5"/>
    <w:rsid w:val="00FA2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527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527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527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5276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8527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8527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8527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852765"/>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998148">
      <w:bodyDiv w:val="1"/>
      <w:marLeft w:val="0"/>
      <w:marRight w:val="0"/>
      <w:marTop w:val="0"/>
      <w:marBottom w:val="0"/>
      <w:divBdr>
        <w:top w:val="none" w:sz="0" w:space="0" w:color="auto"/>
        <w:left w:val="none" w:sz="0" w:space="0" w:color="auto"/>
        <w:bottom w:val="none" w:sz="0" w:space="0" w:color="auto"/>
        <w:right w:val="none" w:sz="0" w:space="0" w:color="auto"/>
      </w:divBdr>
      <w:divsChild>
        <w:div w:id="499976581">
          <w:marLeft w:val="0"/>
          <w:marRight w:val="0"/>
          <w:marTop w:val="0"/>
          <w:marBottom w:val="0"/>
          <w:divBdr>
            <w:top w:val="none" w:sz="0" w:space="0" w:color="auto"/>
            <w:left w:val="none" w:sz="0" w:space="0" w:color="auto"/>
            <w:bottom w:val="none" w:sz="0" w:space="0" w:color="auto"/>
            <w:right w:val="none" w:sz="0" w:space="0" w:color="auto"/>
          </w:divBdr>
          <w:divsChild>
            <w:div w:id="1153373496">
              <w:marLeft w:val="0"/>
              <w:marRight w:val="0"/>
              <w:marTop w:val="0"/>
              <w:marBottom w:val="0"/>
              <w:divBdr>
                <w:top w:val="none" w:sz="0" w:space="0" w:color="auto"/>
                <w:left w:val="none" w:sz="0" w:space="0" w:color="auto"/>
                <w:bottom w:val="none" w:sz="0" w:space="0" w:color="auto"/>
                <w:right w:val="none" w:sz="0" w:space="0" w:color="auto"/>
              </w:divBdr>
              <w:divsChild>
                <w:div w:id="20407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2458</Words>
  <Characters>14013</Characters>
  <Application>Microsoft Office Word</Application>
  <DocSecurity>0</DocSecurity>
  <Lines>116</Lines>
  <Paragraphs>32</Paragraphs>
  <ScaleCrop>false</ScaleCrop>
  <Company/>
  <LinksUpToDate>false</LinksUpToDate>
  <CharactersWithSpaces>16439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Yonetim</dc:creator>
  <cp:keywords/>
  <dc:description/>
  <cp:lastModifiedBy>Yonetim</cp:lastModifiedBy>
  <cp:revision>4</cp:revision>
  <dcterms:created xsi:type="dcterms:W3CDTF">2015-03-24T12:44:00Z</dcterms:created>
  <dcterms:modified xsi:type="dcterms:W3CDTF">2015-03-24T12:47:00Z</dcterms:modified>
</cp:coreProperties>
</file>