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90" w:type="dxa"/>
        <w:shd w:val="clear" w:color="auto" w:fill="FFFFFF"/>
        <w:tblCellMar>
          <w:left w:w="0" w:type="dxa"/>
          <w:right w:w="0" w:type="dxa"/>
        </w:tblCellMar>
        <w:tblLook w:val="04A0"/>
      </w:tblPr>
      <w:tblGrid>
        <w:gridCol w:w="2925"/>
        <w:gridCol w:w="2925"/>
        <w:gridCol w:w="2940"/>
      </w:tblGrid>
      <w:tr w:rsidR="00504809" w:rsidRPr="00504809" w:rsidTr="00504809">
        <w:trPr>
          <w:trHeight w:val="315"/>
        </w:trPr>
        <w:tc>
          <w:tcPr>
            <w:tcW w:w="2925" w:type="dxa"/>
            <w:shd w:val="clear" w:color="auto" w:fill="FFFFFF"/>
            <w:vAlign w:val="center"/>
            <w:hideMark/>
          </w:tcPr>
          <w:p w:rsidR="00504809" w:rsidRPr="00504809" w:rsidRDefault="00504809" w:rsidP="00504809">
            <w:pPr>
              <w:spacing w:after="150" w:line="31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25 Ağustos 2016 PERŞEMBE</w:t>
            </w:r>
          </w:p>
        </w:tc>
        <w:tc>
          <w:tcPr>
            <w:tcW w:w="2925" w:type="dxa"/>
            <w:shd w:val="clear" w:color="auto" w:fill="FFFFFF"/>
            <w:vAlign w:val="center"/>
            <w:hideMark/>
          </w:tcPr>
          <w:p w:rsidR="00504809" w:rsidRPr="00504809" w:rsidRDefault="00504809" w:rsidP="00504809">
            <w:pPr>
              <w:spacing w:after="150" w:line="312" w:lineRule="atLeast"/>
              <w:jc w:val="center"/>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800080"/>
                <w:sz w:val="18"/>
                <w:lang w:eastAsia="tr-TR"/>
              </w:rPr>
              <w:t>Resmî Gazete</w:t>
            </w:r>
          </w:p>
        </w:tc>
        <w:tc>
          <w:tcPr>
            <w:tcW w:w="2925" w:type="dxa"/>
            <w:shd w:val="clear" w:color="auto" w:fill="FFFFFF"/>
            <w:vAlign w:val="center"/>
            <w:hideMark/>
          </w:tcPr>
          <w:p w:rsidR="00504809" w:rsidRPr="00504809" w:rsidRDefault="00504809" w:rsidP="00504809">
            <w:pPr>
              <w:spacing w:after="150" w:line="312" w:lineRule="atLeast"/>
              <w:rPr>
                <w:rFonts w:ascii="Verdana" w:eastAsia="Times New Roman" w:hAnsi="Verdana" w:cs="Times New Roman"/>
                <w:color w:val="000000"/>
                <w:sz w:val="18"/>
                <w:szCs w:val="18"/>
                <w:lang w:eastAsia="tr-TR"/>
              </w:rPr>
            </w:pPr>
            <w:proofErr w:type="gramStart"/>
            <w:r w:rsidRPr="00504809">
              <w:rPr>
                <w:rFonts w:ascii="Verdana" w:eastAsia="Times New Roman" w:hAnsi="Verdana" w:cs="Times New Roman"/>
                <w:color w:val="000000"/>
                <w:sz w:val="18"/>
                <w:szCs w:val="18"/>
                <w:lang w:eastAsia="tr-TR"/>
              </w:rPr>
              <w:t>Sayı : 29812</w:t>
            </w:r>
            <w:proofErr w:type="gramEnd"/>
          </w:p>
        </w:tc>
      </w:tr>
      <w:tr w:rsidR="00504809" w:rsidRPr="00504809" w:rsidTr="00504809">
        <w:trPr>
          <w:trHeight w:val="480"/>
        </w:trPr>
        <w:tc>
          <w:tcPr>
            <w:tcW w:w="8790" w:type="dxa"/>
            <w:gridSpan w:val="3"/>
            <w:shd w:val="clear" w:color="auto" w:fill="FFFFFF"/>
            <w:vAlign w:val="center"/>
            <w:hideMark/>
          </w:tcPr>
          <w:p w:rsidR="00504809" w:rsidRPr="00504809" w:rsidRDefault="00504809" w:rsidP="00504809">
            <w:pPr>
              <w:spacing w:after="150" w:line="312" w:lineRule="atLeast"/>
              <w:jc w:val="center"/>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FF"/>
                <w:sz w:val="18"/>
                <w:lang w:eastAsia="tr-TR"/>
              </w:rPr>
              <w:t>TEBLİĞ</w:t>
            </w:r>
          </w:p>
        </w:tc>
      </w:tr>
    </w:tbl>
    <w:p w:rsidR="00504809" w:rsidRPr="00504809" w:rsidRDefault="00504809" w:rsidP="00504809">
      <w:pPr>
        <w:shd w:val="clear" w:color="auto" w:fill="FFFFFF"/>
        <w:spacing w:after="0" w:line="240" w:lineRule="atLeast"/>
        <w:ind w:firstLine="566"/>
        <w:jc w:val="both"/>
        <w:rPr>
          <w:rFonts w:ascii="Times New Roman" w:eastAsia="Times New Roman" w:hAnsi="Times New Roman" w:cs="Times New Roman"/>
          <w:color w:val="000000"/>
          <w:u w:val="single"/>
          <w:lang w:eastAsia="tr-TR"/>
        </w:rPr>
      </w:pPr>
      <w:r w:rsidRPr="00504809">
        <w:rPr>
          <w:rFonts w:ascii="Times New Roman" w:eastAsia="Times New Roman" w:hAnsi="Times New Roman" w:cs="Times New Roman"/>
          <w:color w:val="000000"/>
          <w:u w:val="single"/>
          <w:lang w:eastAsia="tr-TR"/>
        </w:rPr>
        <w:t> </w:t>
      </w:r>
    </w:p>
    <w:p w:rsidR="00504809" w:rsidRPr="00504809" w:rsidRDefault="00504809" w:rsidP="00504809">
      <w:pPr>
        <w:shd w:val="clear" w:color="auto" w:fill="FFFFFF"/>
        <w:spacing w:after="0" w:line="240" w:lineRule="atLeast"/>
        <w:ind w:firstLine="566"/>
        <w:jc w:val="both"/>
        <w:rPr>
          <w:rFonts w:ascii="Times New Roman" w:eastAsia="Times New Roman" w:hAnsi="Times New Roman" w:cs="Times New Roman"/>
          <w:color w:val="000000"/>
          <w:u w:val="single"/>
          <w:lang w:eastAsia="tr-TR"/>
        </w:rPr>
      </w:pPr>
      <w:r w:rsidRPr="00504809">
        <w:rPr>
          <w:rFonts w:ascii="Verdana" w:eastAsia="Times New Roman" w:hAnsi="Verdana" w:cs="Times New Roman"/>
          <w:color w:val="000000"/>
          <w:sz w:val="18"/>
          <w:szCs w:val="18"/>
          <w:u w:val="single"/>
          <w:lang w:eastAsia="tr-TR"/>
        </w:rPr>
        <w:t>Sosyal Güvenlik Kurumundan:</w:t>
      </w:r>
    </w:p>
    <w:p w:rsidR="00504809" w:rsidRPr="00504809" w:rsidRDefault="00504809" w:rsidP="00504809">
      <w:pPr>
        <w:shd w:val="clear" w:color="auto" w:fill="FFFFFF"/>
        <w:spacing w:after="0" w:line="240" w:lineRule="atLeast"/>
        <w:jc w:val="center"/>
        <w:rPr>
          <w:rFonts w:ascii="Times New Roman" w:eastAsia="Times New Roman" w:hAnsi="Times New Roman" w:cs="Times New Roman"/>
          <w:b/>
          <w:bCs/>
          <w:color w:val="000000"/>
          <w:sz w:val="19"/>
          <w:szCs w:val="19"/>
          <w:lang w:eastAsia="tr-TR"/>
        </w:rPr>
      </w:pPr>
      <w:r w:rsidRPr="00504809">
        <w:rPr>
          <w:rFonts w:ascii="Times New Roman" w:eastAsia="Times New Roman" w:hAnsi="Times New Roman" w:cs="Times New Roman"/>
          <w:b/>
          <w:bCs/>
          <w:color w:val="000000"/>
          <w:sz w:val="19"/>
          <w:szCs w:val="19"/>
          <w:lang w:eastAsia="tr-TR"/>
        </w:rPr>
        <w:t> </w:t>
      </w:r>
    </w:p>
    <w:p w:rsidR="00504809" w:rsidRPr="00504809" w:rsidRDefault="00504809" w:rsidP="00504809">
      <w:pPr>
        <w:shd w:val="clear" w:color="auto" w:fill="FFFFFF"/>
        <w:spacing w:after="0" w:line="240" w:lineRule="atLeast"/>
        <w:jc w:val="center"/>
        <w:rPr>
          <w:rFonts w:ascii="Times New Roman" w:eastAsia="Times New Roman" w:hAnsi="Times New Roman" w:cs="Times New Roman"/>
          <w:b/>
          <w:bCs/>
          <w:color w:val="000000"/>
          <w:sz w:val="19"/>
          <w:szCs w:val="19"/>
          <w:lang w:eastAsia="tr-TR"/>
        </w:rPr>
      </w:pPr>
      <w:r w:rsidRPr="00504809">
        <w:rPr>
          <w:rFonts w:ascii="Verdana" w:eastAsia="Times New Roman" w:hAnsi="Verdana" w:cs="Times New Roman"/>
          <w:b/>
          <w:bCs/>
          <w:color w:val="000000"/>
          <w:sz w:val="18"/>
          <w:szCs w:val="18"/>
          <w:lang w:eastAsia="tr-TR"/>
        </w:rPr>
        <w:t>SOSYAL GÜVENLİK KURUMU SAĞLIK UYGULAMA TEBLİĞİNDE</w:t>
      </w:r>
    </w:p>
    <w:p w:rsidR="00504809" w:rsidRPr="00504809" w:rsidRDefault="00504809" w:rsidP="00504809">
      <w:pPr>
        <w:shd w:val="clear" w:color="auto" w:fill="FFFFFF"/>
        <w:spacing w:after="0" w:line="240" w:lineRule="atLeast"/>
        <w:jc w:val="center"/>
        <w:rPr>
          <w:rFonts w:ascii="Times New Roman" w:eastAsia="Times New Roman" w:hAnsi="Times New Roman" w:cs="Times New Roman"/>
          <w:b/>
          <w:bCs/>
          <w:color w:val="000000"/>
          <w:sz w:val="19"/>
          <w:szCs w:val="19"/>
          <w:lang w:eastAsia="tr-TR"/>
        </w:rPr>
      </w:pPr>
      <w:r w:rsidRPr="00504809">
        <w:rPr>
          <w:rFonts w:ascii="Verdana" w:eastAsia="Times New Roman" w:hAnsi="Verdana" w:cs="Times New Roman"/>
          <w:b/>
          <w:bCs/>
          <w:color w:val="000000"/>
          <w:sz w:val="18"/>
          <w:szCs w:val="18"/>
          <w:lang w:eastAsia="tr-TR"/>
        </w:rPr>
        <w:t>DEĞİŞİKLİK YAPILMASINA DAİR TEBLİĞ</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1</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proofErr w:type="gramStart"/>
      <w:r w:rsidRPr="00504809">
        <w:rPr>
          <w:rFonts w:ascii="Verdana" w:eastAsia="Times New Roman" w:hAnsi="Verdana" w:cs="Times New Roman"/>
          <w:color w:val="000000"/>
          <w:sz w:val="18"/>
          <w:szCs w:val="18"/>
          <w:lang w:eastAsia="tr-TR"/>
        </w:rPr>
        <w:t>24/3/2013</w:t>
      </w:r>
      <w:proofErr w:type="gramEnd"/>
      <w:r w:rsidRPr="00504809">
        <w:rPr>
          <w:rFonts w:ascii="Verdana" w:eastAsia="Times New Roman" w:hAnsi="Verdana" w:cs="Times New Roman"/>
          <w:color w:val="000000"/>
          <w:sz w:val="18"/>
          <w:szCs w:val="18"/>
          <w:lang w:eastAsia="tr-TR"/>
        </w:rPr>
        <w:t xml:space="preserve"> tarihli ve 28597 sayılı Resmî Gazete’de yayımlanan Sosyal Güvenlik Kurumu Sağlık Uygulama Tebliğinin 1</w:t>
      </w:r>
      <w:hyperlink r:id="rId4"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4</w:t>
      </w:r>
      <w:hyperlink r:id="rId5"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w:t>
      </w:r>
      <w:hyperlink r:id="rId6"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B numaralı maddesinin birinci fıkrasında yer alan “İş yeri hekimlikleri,” ibaresinden sonra gelmek üzere “10/3/2005 tarihli ve 25751 sa</w:t>
      </w:r>
      <w:r w:rsidRPr="00504809">
        <w:rPr>
          <w:rFonts w:ascii="Verdana" w:eastAsia="Times New Roman" w:hAnsi="Verdana" w:cs="Times New Roman"/>
          <w:color w:val="000000"/>
          <w:sz w:val="18"/>
          <w:szCs w:val="18"/>
          <w:lang w:eastAsia="tr-TR"/>
        </w:rPr>
        <w:softHyphen/>
        <w:t>yılı Resmî Gazete’de yayımlanan “Evde Bakım Hizmetleri Sunumu Hakkında Yönetmelik” kapsamında hizmet veren merkez veya birimler,” ibaresi eklenmiştir.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2</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 xml:space="preserve">Aynı Tebliğin </w:t>
      </w:r>
      <w:proofErr w:type="gramStart"/>
      <w:r w:rsidRPr="00504809">
        <w:rPr>
          <w:rFonts w:ascii="Verdana" w:eastAsia="Times New Roman" w:hAnsi="Verdana" w:cs="Times New Roman"/>
          <w:color w:val="000000"/>
          <w:sz w:val="18"/>
          <w:szCs w:val="18"/>
          <w:lang w:eastAsia="tr-TR"/>
        </w:rPr>
        <w:t>1.7</w:t>
      </w:r>
      <w:proofErr w:type="gramEnd"/>
      <w:r w:rsidRPr="00504809">
        <w:rPr>
          <w:rFonts w:ascii="Verdana" w:eastAsia="Times New Roman" w:hAnsi="Verdana" w:cs="Times New Roman"/>
          <w:color w:val="000000"/>
          <w:sz w:val="18"/>
          <w:szCs w:val="18"/>
          <w:lang w:eastAsia="tr-TR"/>
        </w:rPr>
        <w:t xml:space="preserve"> numaralı maddesinin “(*) Acil hal” tanımında yer alan “Bu nedenle sağlanan sağlık hizmetleri acil sağlık hizmeti olarak kabul edilir</w:t>
      </w:r>
      <w:hyperlink r:id="rId7"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 ibaresi yürür</w:t>
      </w:r>
      <w:r w:rsidRPr="00504809">
        <w:rPr>
          <w:rFonts w:ascii="Verdana" w:eastAsia="Times New Roman" w:hAnsi="Verdana" w:cs="Times New Roman"/>
          <w:color w:val="000000"/>
          <w:sz w:val="18"/>
          <w:szCs w:val="18"/>
          <w:lang w:eastAsia="tr-TR"/>
        </w:rPr>
        <w:softHyphen/>
        <w:t>lükten kaldırılmış ve aynı maddenin “(***) Tıbben başkasının bakımına muhtaç kişi” tanımında yer alan tüm “özürlü” ibareleri “engelli” şeklinde değiştirilmiştir</w:t>
      </w:r>
      <w:hyperlink r:id="rId8" w:tgtFrame="_blank" w:history="1">
        <w:r w:rsidRPr="00504809">
          <w:rPr>
            <w:rFonts w:ascii="Verdana" w:eastAsia="Times New Roman" w:hAnsi="Verdana" w:cs="Times New Roman"/>
            <w:color w:val="000000"/>
            <w:sz w:val="18"/>
            <w:lang w:eastAsia="tr-TR"/>
          </w:rPr>
          <w:t>.</w:t>
        </w:r>
      </w:hyperlink>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3</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1</w:t>
      </w:r>
      <w:hyperlink r:id="rId9"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9</w:t>
      </w:r>
      <w:hyperlink r:id="rId10"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 numaralı maddesinin altıncı fıkrası aşağıdaki şekilde değiştirilmiştir.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“(6) Hastanın acil haller nedeniyle sağlık hizmeti sunucusuna başvurması halinde bu başvurusuna ilişkin taburcu edilinceye kadar sunulan tüm sağlık hizmetleri için hiç bir ilave ücret alınamaz.”</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4</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 xml:space="preserve">Aynı Tebliğin </w:t>
      </w:r>
      <w:proofErr w:type="gramStart"/>
      <w:r w:rsidRPr="00504809">
        <w:rPr>
          <w:rFonts w:ascii="Verdana" w:eastAsia="Times New Roman" w:hAnsi="Verdana" w:cs="Times New Roman"/>
          <w:color w:val="000000"/>
          <w:sz w:val="18"/>
          <w:szCs w:val="18"/>
          <w:lang w:eastAsia="tr-TR"/>
        </w:rPr>
        <w:t>2.2</w:t>
      </w:r>
      <w:proofErr w:type="gramEnd"/>
      <w:r w:rsidRPr="00504809">
        <w:rPr>
          <w:rFonts w:ascii="Verdana" w:eastAsia="Times New Roman" w:hAnsi="Verdana" w:cs="Times New Roman"/>
          <w:color w:val="000000"/>
          <w:sz w:val="18"/>
          <w:szCs w:val="18"/>
          <w:lang w:eastAsia="tr-TR"/>
        </w:rPr>
        <w:t xml:space="preserve"> numaralı maddesinin dördüncü fıkrasında yer alan “alı</w:t>
      </w:r>
      <w:r w:rsidRPr="00504809">
        <w:rPr>
          <w:rFonts w:ascii="Verdana" w:eastAsia="Times New Roman" w:hAnsi="Verdana" w:cs="Times New Roman"/>
          <w:color w:val="000000"/>
          <w:sz w:val="18"/>
          <w:szCs w:val="18"/>
          <w:lang w:eastAsia="tr-TR"/>
        </w:rPr>
        <w:softHyphen/>
        <w:t>nan” ibaresi “müracaat eden hastalara taburcu edilinceye kadar sunulan tüm” şeklinde değiş</w:t>
      </w:r>
      <w:r w:rsidRPr="00504809">
        <w:rPr>
          <w:rFonts w:ascii="Verdana" w:eastAsia="Times New Roman" w:hAnsi="Verdana" w:cs="Times New Roman"/>
          <w:color w:val="000000"/>
          <w:sz w:val="18"/>
          <w:szCs w:val="18"/>
          <w:lang w:eastAsia="tr-TR"/>
        </w:rPr>
        <w:softHyphen/>
        <w:t>tirilmiştir.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5</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2</w:t>
      </w:r>
      <w:hyperlink r:id="rId11"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2 maddesinin altıncı fıkrasının birinci cümlesi “İşyeri he</w:t>
      </w:r>
      <w:r w:rsidRPr="00504809">
        <w:rPr>
          <w:rFonts w:ascii="Verdana" w:eastAsia="Times New Roman" w:hAnsi="Verdana" w:cs="Times New Roman"/>
          <w:color w:val="000000"/>
          <w:sz w:val="18"/>
          <w:szCs w:val="18"/>
          <w:lang w:eastAsia="tr-TR"/>
        </w:rPr>
        <w:softHyphen/>
        <w:t>kimleri veya birden fazla işyerine hizmet veren ortak sağlık birimleri, özel poliklinikler ile “Evde Bakım Hizmetleri Sunumu Hakkında Yönetmelik” kapsamında hizmet veren merkez veya birimler tarafından verilen sağlık hizmetleri için Kurumdan herhangi bir ücret talep edi</w:t>
      </w:r>
      <w:r w:rsidRPr="00504809">
        <w:rPr>
          <w:rFonts w:ascii="Verdana" w:eastAsia="Times New Roman" w:hAnsi="Verdana" w:cs="Times New Roman"/>
          <w:color w:val="000000"/>
          <w:sz w:val="18"/>
          <w:szCs w:val="18"/>
          <w:lang w:eastAsia="tr-TR"/>
        </w:rPr>
        <w:softHyphen/>
        <w:t>lemez.” şeklinde değiştirilmiş, aynı fıkranın ikinci cümlesinden sonra gelmek üzere “Evde Ba</w:t>
      </w:r>
      <w:r w:rsidRPr="00504809">
        <w:rPr>
          <w:rFonts w:ascii="Verdana" w:eastAsia="Times New Roman" w:hAnsi="Verdana" w:cs="Times New Roman"/>
          <w:color w:val="000000"/>
          <w:sz w:val="18"/>
          <w:szCs w:val="18"/>
          <w:lang w:eastAsia="tr-TR"/>
        </w:rPr>
        <w:softHyphen/>
        <w:t>kım Hizmetleri Sunumu Hakkında Yönetmelik” kapsamında hizmet veren merkez veya birim</w:t>
      </w:r>
      <w:r w:rsidRPr="00504809">
        <w:rPr>
          <w:rFonts w:ascii="Verdana" w:eastAsia="Times New Roman" w:hAnsi="Verdana" w:cs="Times New Roman"/>
          <w:color w:val="000000"/>
          <w:sz w:val="18"/>
          <w:szCs w:val="18"/>
          <w:lang w:eastAsia="tr-TR"/>
        </w:rPr>
        <w:softHyphen/>
        <w:t xml:space="preserve">ler tarafından SUT ve eki listelerde yer alan usul ve esaslar </w:t>
      </w:r>
      <w:proofErr w:type="gramStart"/>
      <w:r w:rsidRPr="00504809">
        <w:rPr>
          <w:rFonts w:ascii="Verdana" w:eastAsia="Times New Roman" w:hAnsi="Verdana" w:cs="Times New Roman"/>
          <w:color w:val="000000"/>
          <w:sz w:val="18"/>
          <w:szCs w:val="18"/>
          <w:lang w:eastAsia="tr-TR"/>
        </w:rPr>
        <w:t>dahilinde</w:t>
      </w:r>
      <w:proofErr w:type="gramEnd"/>
      <w:r w:rsidRPr="00504809">
        <w:rPr>
          <w:rFonts w:ascii="Verdana" w:eastAsia="Times New Roman" w:hAnsi="Verdana" w:cs="Times New Roman"/>
          <w:color w:val="000000"/>
          <w:sz w:val="18"/>
          <w:szCs w:val="18"/>
          <w:lang w:eastAsia="tr-TR"/>
        </w:rPr>
        <w:t xml:space="preserve"> düzenlenen reçete bedel</w:t>
      </w:r>
      <w:r w:rsidRPr="00504809">
        <w:rPr>
          <w:rFonts w:ascii="Verdana" w:eastAsia="Times New Roman" w:hAnsi="Verdana" w:cs="Times New Roman"/>
          <w:color w:val="000000"/>
          <w:sz w:val="18"/>
          <w:szCs w:val="18"/>
          <w:lang w:eastAsia="tr-TR"/>
        </w:rPr>
        <w:softHyphen/>
        <w:t>leri Kurumca karşılanır.” cümlesi eklenmiştir.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6</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2</w:t>
      </w:r>
      <w:hyperlink r:id="rId12"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2 numaralı maddesinin on dördüncü fıkrasında yer alan “özürlülük” ibaresi “engellilik” şeklinde değiştirilmiştir.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7</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2</w:t>
      </w:r>
      <w:hyperlink r:id="rId13" w:tgtFrame="_blank" w:history="1">
        <w:r w:rsidRPr="00504809">
          <w:rPr>
            <w:rFonts w:ascii="Verdana" w:eastAsia="Times New Roman" w:hAnsi="Verdana" w:cs="Times New Roman"/>
            <w:color w:val="000000"/>
            <w:sz w:val="18"/>
            <w:lang w:eastAsia="tr-TR"/>
          </w:rPr>
          <w:t>.</w:t>
        </w:r>
      </w:hyperlink>
      <w:proofErr w:type="gramStart"/>
      <w:r w:rsidRPr="00504809">
        <w:rPr>
          <w:rFonts w:ascii="Verdana" w:eastAsia="Times New Roman" w:hAnsi="Verdana" w:cs="Times New Roman"/>
          <w:color w:val="000000"/>
          <w:sz w:val="18"/>
          <w:szCs w:val="18"/>
          <w:lang w:eastAsia="tr-TR"/>
        </w:rPr>
        <w:t>4.1</w:t>
      </w:r>
      <w:proofErr w:type="gramEnd"/>
      <w:r w:rsidRPr="00504809">
        <w:rPr>
          <w:rFonts w:ascii="Verdana" w:eastAsia="Times New Roman" w:hAnsi="Verdana" w:cs="Times New Roman"/>
          <w:color w:val="000000"/>
          <w:sz w:val="18"/>
          <w:szCs w:val="18"/>
          <w:lang w:eastAsia="tr-TR"/>
        </w:rPr>
        <w:t>.B-1 numaralı maddesinin birinci, ikinci ve üçüncü fıkralarında yer alan “özürlü” ibareleri “engelli” şeklinde, ikinci fıkrasında yer alan “özürlülük” ibaresi ise “engellilik” şeklinde değiştirilmiştir.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8</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2</w:t>
      </w:r>
      <w:hyperlink r:id="rId14" w:tgtFrame="_blank" w:history="1">
        <w:r w:rsidRPr="00504809">
          <w:rPr>
            <w:rFonts w:ascii="Verdana" w:eastAsia="Times New Roman" w:hAnsi="Verdana" w:cs="Times New Roman"/>
            <w:color w:val="000000"/>
            <w:sz w:val="18"/>
            <w:lang w:eastAsia="tr-TR"/>
          </w:rPr>
          <w:t>.</w:t>
        </w:r>
      </w:hyperlink>
      <w:proofErr w:type="gramStart"/>
      <w:r w:rsidRPr="00504809">
        <w:rPr>
          <w:rFonts w:ascii="Verdana" w:eastAsia="Times New Roman" w:hAnsi="Verdana" w:cs="Times New Roman"/>
          <w:color w:val="000000"/>
          <w:sz w:val="18"/>
          <w:szCs w:val="18"/>
          <w:lang w:eastAsia="tr-TR"/>
        </w:rPr>
        <w:t>4.1</w:t>
      </w:r>
      <w:proofErr w:type="gramEnd"/>
      <w:r w:rsidRPr="00504809">
        <w:rPr>
          <w:rFonts w:ascii="Verdana" w:eastAsia="Times New Roman" w:hAnsi="Verdana" w:cs="Times New Roman"/>
          <w:color w:val="000000"/>
          <w:sz w:val="18"/>
          <w:szCs w:val="18"/>
          <w:lang w:eastAsia="tr-TR"/>
        </w:rPr>
        <w:t>.B-2 numaralı maddesinin birinci ve dördüncü fıkra</w:t>
      </w:r>
      <w:r w:rsidRPr="00504809">
        <w:rPr>
          <w:rFonts w:ascii="Verdana" w:eastAsia="Times New Roman" w:hAnsi="Verdana" w:cs="Times New Roman"/>
          <w:color w:val="000000"/>
          <w:sz w:val="18"/>
          <w:szCs w:val="18"/>
          <w:lang w:eastAsia="tr-TR"/>
        </w:rPr>
        <w:softHyphen/>
        <w:t>larında yer alan “özürlü” ibareleri “engelli” şeklinde değiştirilmiştir.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9</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2</w:t>
      </w:r>
      <w:hyperlink r:id="rId15" w:tgtFrame="_blank" w:history="1">
        <w:r w:rsidRPr="00504809">
          <w:rPr>
            <w:rFonts w:ascii="Verdana" w:eastAsia="Times New Roman" w:hAnsi="Verdana" w:cs="Times New Roman"/>
            <w:color w:val="000000"/>
            <w:sz w:val="18"/>
            <w:lang w:eastAsia="tr-TR"/>
          </w:rPr>
          <w:t>.</w:t>
        </w:r>
      </w:hyperlink>
      <w:proofErr w:type="gramStart"/>
      <w:r w:rsidRPr="00504809">
        <w:rPr>
          <w:rFonts w:ascii="Verdana" w:eastAsia="Times New Roman" w:hAnsi="Verdana" w:cs="Times New Roman"/>
          <w:color w:val="000000"/>
          <w:sz w:val="18"/>
          <w:szCs w:val="18"/>
          <w:lang w:eastAsia="tr-TR"/>
        </w:rPr>
        <w:t>4.4</w:t>
      </w:r>
      <w:proofErr w:type="gramEnd"/>
      <w:r w:rsidRPr="00504809">
        <w:rPr>
          <w:rFonts w:ascii="Verdana" w:eastAsia="Times New Roman" w:hAnsi="Verdana" w:cs="Times New Roman"/>
          <w:color w:val="000000"/>
          <w:sz w:val="18"/>
          <w:szCs w:val="18"/>
          <w:lang w:eastAsia="tr-TR"/>
        </w:rPr>
        <w:t>.F-3 numaralı maddesinin birinci fıkrasının (a) bendi</w:t>
      </w:r>
      <w:r w:rsidRPr="00504809">
        <w:rPr>
          <w:rFonts w:ascii="Verdana" w:eastAsia="Times New Roman" w:hAnsi="Verdana" w:cs="Times New Roman"/>
          <w:color w:val="000000"/>
          <w:sz w:val="18"/>
          <w:szCs w:val="18"/>
          <w:lang w:eastAsia="tr-TR"/>
        </w:rPr>
        <w:softHyphen/>
        <w:t>nin ilk cümlesinde yer alan “G80 ve (*) işaretli tanılarda” ibaresi “(D) grubu hariç diğer tanı</w:t>
      </w:r>
      <w:r w:rsidRPr="00504809">
        <w:rPr>
          <w:rFonts w:ascii="Verdana" w:eastAsia="Times New Roman" w:hAnsi="Verdana" w:cs="Times New Roman"/>
          <w:color w:val="000000"/>
          <w:sz w:val="18"/>
          <w:szCs w:val="18"/>
          <w:lang w:eastAsia="tr-TR"/>
        </w:rPr>
        <w:softHyphen/>
        <w:t>larda” şeklinde değiştirilmiştir.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10</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2</w:t>
      </w:r>
      <w:hyperlink r:id="rId16" w:tgtFrame="_blank" w:history="1">
        <w:r w:rsidRPr="00504809">
          <w:rPr>
            <w:rFonts w:ascii="Verdana" w:eastAsia="Times New Roman" w:hAnsi="Verdana" w:cs="Times New Roman"/>
            <w:color w:val="000000"/>
            <w:sz w:val="18"/>
            <w:lang w:eastAsia="tr-TR"/>
          </w:rPr>
          <w:t>.</w:t>
        </w:r>
      </w:hyperlink>
      <w:proofErr w:type="gramStart"/>
      <w:r w:rsidRPr="00504809">
        <w:rPr>
          <w:rFonts w:ascii="Verdana" w:eastAsia="Times New Roman" w:hAnsi="Verdana" w:cs="Times New Roman"/>
          <w:color w:val="000000"/>
          <w:sz w:val="18"/>
          <w:szCs w:val="18"/>
          <w:lang w:eastAsia="tr-TR"/>
        </w:rPr>
        <w:t>4.4</w:t>
      </w:r>
      <w:proofErr w:type="gramEnd"/>
      <w:r w:rsidRPr="00504809">
        <w:rPr>
          <w:rFonts w:ascii="Verdana" w:eastAsia="Times New Roman" w:hAnsi="Verdana" w:cs="Times New Roman"/>
          <w:color w:val="000000"/>
          <w:sz w:val="18"/>
          <w:szCs w:val="18"/>
          <w:lang w:eastAsia="tr-TR"/>
        </w:rPr>
        <w:t>.F-3 maddesinin birinci fıkrasının (d) bendinin üçüncü cümlesi aşağıdaki şekilde değiştirilmiş ve üçüncü cümleden sonra gelmek üzere aşağıdaki cüm</w:t>
      </w:r>
      <w:r w:rsidRPr="00504809">
        <w:rPr>
          <w:rFonts w:ascii="Verdana" w:eastAsia="Times New Roman" w:hAnsi="Verdana" w:cs="Times New Roman"/>
          <w:color w:val="000000"/>
          <w:sz w:val="18"/>
          <w:szCs w:val="18"/>
          <w:lang w:eastAsia="tr-TR"/>
        </w:rPr>
        <w:softHyphen/>
        <w:t>le eklenmiştir.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“Bir fizik tedavi ve </w:t>
      </w:r>
      <w:proofErr w:type="gramStart"/>
      <w:r w:rsidRPr="00504809">
        <w:rPr>
          <w:rFonts w:ascii="Verdana" w:eastAsia="Times New Roman" w:hAnsi="Verdana" w:cs="Times New Roman"/>
          <w:color w:val="000000"/>
          <w:sz w:val="18"/>
          <w:szCs w:val="18"/>
          <w:lang w:eastAsia="tr-TR"/>
        </w:rPr>
        <w:t>rehabilitasyon</w:t>
      </w:r>
      <w:proofErr w:type="gramEnd"/>
      <w:r w:rsidRPr="00504809">
        <w:rPr>
          <w:rFonts w:ascii="Verdana" w:eastAsia="Times New Roman" w:hAnsi="Verdana" w:cs="Times New Roman"/>
          <w:color w:val="000000"/>
          <w:sz w:val="18"/>
          <w:szCs w:val="18"/>
          <w:lang w:eastAsia="tr-TR"/>
        </w:rPr>
        <w:t xml:space="preserve">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Kuruma fatura edilir.”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“Bir fizik tedavi ve </w:t>
      </w:r>
      <w:proofErr w:type="gramStart"/>
      <w:r w:rsidRPr="00504809">
        <w:rPr>
          <w:rFonts w:ascii="Verdana" w:eastAsia="Times New Roman" w:hAnsi="Verdana" w:cs="Times New Roman"/>
          <w:color w:val="000000"/>
          <w:sz w:val="18"/>
          <w:szCs w:val="18"/>
          <w:lang w:eastAsia="tr-TR"/>
        </w:rPr>
        <w:t>rehabilitasyon</w:t>
      </w:r>
      <w:proofErr w:type="gramEnd"/>
      <w:r w:rsidRPr="00504809">
        <w:rPr>
          <w:rFonts w:ascii="Verdana" w:eastAsia="Times New Roman" w:hAnsi="Verdana" w:cs="Times New Roman"/>
          <w:color w:val="000000"/>
          <w:sz w:val="18"/>
          <w:szCs w:val="18"/>
          <w:lang w:eastAsia="tr-TR"/>
        </w:rPr>
        <w:t xml:space="preserve"> uzman hekimi için ilave olarak (C) grubundaki işlemlerden günlük en fazla otuz iki hastanın, (C) ve (D) grubundaki işlemlerden ise günlük toplam en fazla altmış dört hastanın işlemi Kuruma fatura edilir.”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b/>
          <w:bCs/>
          <w:color w:val="000000"/>
          <w:sz w:val="18"/>
          <w:lang w:eastAsia="tr-TR"/>
        </w:rPr>
        <w:t>MADDE 11</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2</w:t>
      </w:r>
      <w:hyperlink r:id="rId17" w:tgtFrame="_blank" w:history="1">
        <w:r w:rsidRPr="00504809">
          <w:rPr>
            <w:rFonts w:ascii="Verdana" w:eastAsia="Times New Roman" w:hAnsi="Verdana" w:cs="Times New Roman"/>
            <w:color w:val="000000"/>
            <w:sz w:val="18"/>
            <w:lang w:eastAsia="tr-TR"/>
          </w:rPr>
          <w:t>.</w:t>
        </w:r>
      </w:hyperlink>
      <w:proofErr w:type="gramStart"/>
      <w:r w:rsidRPr="00504809">
        <w:rPr>
          <w:rFonts w:ascii="Verdana" w:eastAsia="Times New Roman" w:hAnsi="Verdana" w:cs="Times New Roman"/>
          <w:color w:val="000000"/>
          <w:sz w:val="18"/>
          <w:szCs w:val="18"/>
          <w:lang w:eastAsia="tr-TR"/>
        </w:rPr>
        <w:t>4.4</w:t>
      </w:r>
      <w:proofErr w:type="gramEnd"/>
      <w:r w:rsidRPr="00504809">
        <w:rPr>
          <w:rFonts w:ascii="Verdana" w:eastAsia="Times New Roman" w:hAnsi="Verdana" w:cs="Times New Roman"/>
          <w:color w:val="000000"/>
          <w:sz w:val="18"/>
          <w:szCs w:val="18"/>
          <w:lang w:eastAsia="tr-TR"/>
        </w:rPr>
        <w:t>.F-6 numaralı maddesi yürürlükten kaldırılmıştır.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lastRenderedPageBreak/>
        <w:t>MADDE 12</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3</w:t>
      </w:r>
      <w:hyperlink r:id="rId18" w:tgtFrame="_blank" w:history="1">
        <w:r w:rsidRPr="00504809">
          <w:rPr>
            <w:rFonts w:ascii="Verdana" w:eastAsia="Times New Roman" w:hAnsi="Verdana" w:cs="Times New Roman"/>
            <w:color w:val="000000"/>
            <w:sz w:val="18"/>
            <w:lang w:eastAsia="tr-TR"/>
          </w:rPr>
          <w:t>.</w:t>
        </w:r>
      </w:hyperlink>
      <w:proofErr w:type="gramStart"/>
      <w:r w:rsidRPr="00504809">
        <w:rPr>
          <w:rFonts w:ascii="Verdana" w:eastAsia="Times New Roman" w:hAnsi="Verdana" w:cs="Times New Roman"/>
          <w:color w:val="000000"/>
          <w:sz w:val="18"/>
          <w:szCs w:val="18"/>
          <w:lang w:eastAsia="tr-TR"/>
        </w:rPr>
        <w:t>3.1</w:t>
      </w:r>
      <w:proofErr w:type="gramEnd"/>
      <w:r w:rsidRPr="00504809">
        <w:rPr>
          <w:rFonts w:ascii="Verdana" w:eastAsia="Times New Roman" w:hAnsi="Verdana" w:cs="Times New Roman"/>
          <w:color w:val="000000"/>
          <w:sz w:val="18"/>
          <w:szCs w:val="18"/>
          <w:lang w:eastAsia="tr-TR"/>
        </w:rPr>
        <w:t xml:space="preserve"> numaralı maddesinin beşinci fıkrası aşağıdaki şekilde değiştirilmiş ve aynı maddenin yedinci fıkrası yürürlükten kaldırılmıştır.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“(5) </w:t>
      </w:r>
      <w:proofErr w:type="gramStart"/>
      <w:r w:rsidRPr="00504809">
        <w:rPr>
          <w:rFonts w:ascii="Verdana" w:eastAsia="Times New Roman" w:hAnsi="Verdana" w:cs="Times New Roman"/>
          <w:color w:val="000000"/>
          <w:sz w:val="18"/>
          <w:szCs w:val="18"/>
          <w:lang w:eastAsia="tr-TR"/>
        </w:rPr>
        <w:t>Sağlık kurulu</w:t>
      </w:r>
      <w:proofErr w:type="gramEnd"/>
      <w:r w:rsidRPr="00504809">
        <w:rPr>
          <w:rFonts w:ascii="Verdana" w:eastAsia="Times New Roman" w:hAnsi="Verdana" w:cs="Times New Roman"/>
          <w:color w:val="000000"/>
          <w:sz w:val="18"/>
          <w:szCs w:val="18"/>
          <w:lang w:eastAsia="tr-TR"/>
        </w:rPr>
        <w:t xml:space="preserve"> raporları yatarak tedavilerde yatış süresince geçerlidir.”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13</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szCs w:val="18"/>
          <w:lang w:eastAsia="tr-TR"/>
        </w:rPr>
        <w:t>Aynı Tebliğin 3.3.2 numaralı maddesinin birinci fıkrasının (b) bendi yü</w:t>
      </w:r>
      <w:r w:rsidRPr="00504809">
        <w:rPr>
          <w:rFonts w:ascii="Verdana" w:eastAsia="Times New Roman" w:hAnsi="Verdana" w:cs="Times New Roman"/>
          <w:color w:val="000000"/>
          <w:sz w:val="18"/>
          <w:szCs w:val="18"/>
          <w:lang w:eastAsia="tr-TR"/>
        </w:rPr>
        <w:softHyphen/>
        <w:t>rürlükten kaldırılmış ve aynı fıkranın (d) bendi aşağıdaki şekilde değiştirilmiştir.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“d) Kan şekeri ölçüm çubukları sözleşmeli eczanelerden temin edilecektir.”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14</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4.1.5 numaralı maddesinin üçüncü fıkrasına aşağıdaki bent eklenmiştir.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“ğ) “Evde Bakım Hizmetleri Sunumu Hakkında Yönetmelik” kapsamında hizmet veren merkez veya birimlerce düzenlenen reçeteler.”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15</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szCs w:val="18"/>
          <w:lang w:eastAsia="tr-TR"/>
        </w:rPr>
        <w:t>Aynı Tebliğin 4</w:t>
      </w:r>
      <w:hyperlink r:id="rId19"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2</w:t>
      </w:r>
      <w:hyperlink r:id="rId20"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14.C numaralı maddesinin üçüncü fıkrasına aşağıdaki bent eklenmiştir.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w:t>
      </w:r>
      <w:proofErr w:type="spellStart"/>
      <w:r w:rsidRPr="00504809">
        <w:rPr>
          <w:rFonts w:ascii="Verdana" w:eastAsia="Times New Roman" w:hAnsi="Verdana" w:cs="Times New Roman"/>
          <w:color w:val="000000"/>
          <w:sz w:val="18"/>
          <w:szCs w:val="18"/>
          <w:lang w:eastAsia="tr-TR"/>
        </w:rPr>
        <w:t>ff</w:t>
      </w:r>
      <w:proofErr w:type="spell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Trastuzumab</w:t>
      </w:r>
      <w:proofErr w:type="spell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emtansin</w:t>
      </w:r>
      <w:proofErr w:type="spell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metastatik</w:t>
      </w:r>
      <w:proofErr w:type="spellEnd"/>
      <w:r w:rsidRPr="00504809">
        <w:rPr>
          <w:rFonts w:ascii="Verdana" w:eastAsia="Times New Roman" w:hAnsi="Verdana" w:cs="Times New Roman"/>
          <w:color w:val="000000"/>
          <w:sz w:val="18"/>
          <w:szCs w:val="18"/>
          <w:lang w:eastAsia="tr-TR"/>
        </w:rPr>
        <w:t xml:space="preserve"> meme kanserinde daha önce </w:t>
      </w:r>
      <w:proofErr w:type="spellStart"/>
      <w:r w:rsidRPr="00504809">
        <w:rPr>
          <w:rFonts w:ascii="Verdana" w:eastAsia="Times New Roman" w:hAnsi="Verdana" w:cs="Times New Roman"/>
          <w:color w:val="000000"/>
          <w:sz w:val="18"/>
          <w:szCs w:val="18"/>
          <w:lang w:eastAsia="tr-TR"/>
        </w:rPr>
        <w:t>trastuzumab</w:t>
      </w:r>
      <w:proofErr w:type="spellEnd"/>
      <w:r w:rsidRPr="00504809">
        <w:rPr>
          <w:rFonts w:ascii="Verdana" w:eastAsia="Times New Roman" w:hAnsi="Verdana" w:cs="Times New Roman"/>
          <w:color w:val="000000"/>
          <w:sz w:val="18"/>
          <w:szCs w:val="18"/>
          <w:lang w:eastAsia="tr-TR"/>
        </w:rPr>
        <w:t xml:space="preserve"> ve bir taksan tedavisi almış ve hastalığı sonrasında </w:t>
      </w:r>
      <w:proofErr w:type="spellStart"/>
      <w:r w:rsidRPr="00504809">
        <w:rPr>
          <w:rFonts w:ascii="Verdana" w:eastAsia="Times New Roman" w:hAnsi="Verdana" w:cs="Times New Roman"/>
          <w:color w:val="000000"/>
          <w:sz w:val="18"/>
          <w:szCs w:val="18"/>
          <w:lang w:eastAsia="tr-TR"/>
        </w:rPr>
        <w:t>progresyon</w:t>
      </w:r>
      <w:proofErr w:type="spellEnd"/>
      <w:r w:rsidRPr="00504809">
        <w:rPr>
          <w:rFonts w:ascii="Verdana" w:eastAsia="Times New Roman" w:hAnsi="Verdana" w:cs="Times New Roman"/>
          <w:color w:val="000000"/>
          <w:sz w:val="18"/>
          <w:szCs w:val="18"/>
          <w:lang w:eastAsia="tr-TR"/>
        </w:rPr>
        <w:t xml:space="preserve"> göstermiş, HER-2/</w:t>
      </w:r>
      <w:proofErr w:type="spellStart"/>
      <w:r w:rsidRPr="00504809">
        <w:rPr>
          <w:rFonts w:ascii="Verdana" w:eastAsia="Times New Roman" w:hAnsi="Verdana" w:cs="Times New Roman"/>
          <w:color w:val="000000"/>
          <w:sz w:val="18"/>
          <w:szCs w:val="18"/>
          <w:lang w:eastAsia="tr-TR"/>
        </w:rPr>
        <w:t>neu</w:t>
      </w:r>
      <w:proofErr w:type="spellEnd"/>
      <w:r w:rsidRPr="00504809">
        <w:rPr>
          <w:rFonts w:ascii="Verdana" w:eastAsia="Times New Roman" w:hAnsi="Verdana" w:cs="Times New Roman"/>
          <w:color w:val="000000"/>
          <w:sz w:val="18"/>
          <w:szCs w:val="18"/>
          <w:lang w:eastAsia="tr-TR"/>
        </w:rPr>
        <w:t xml:space="preserve"> testi </w:t>
      </w:r>
      <w:proofErr w:type="spellStart"/>
      <w:r w:rsidRPr="00504809">
        <w:rPr>
          <w:rFonts w:ascii="Verdana" w:eastAsia="Times New Roman" w:hAnsi="Verdana" w:cs="Times New Roman"/>
          <w:color w:val="000000"/>
          <w:sz w:val="18"/>
          <w:szCs w:val="18"/>
          <w:lang w:eastAsia="tr-TR"/>
        </w:rPr>
        <w:t>immun</w:t>
      </w:r>
      <w:proofErr w:type="spellEnd"/>
      <w:r w:rsidRPr="00504809">
        <w:rPr>
          <w:rFonts w:ascii="Verdana" w:eastAsia="Times New Roman" w:hAnsi="Verdana" w:cs="Times New Roman"/>
          <w:color w:val="000000"/>
          <w:sz w:val="18"/>
          <w:szCs w:val="18"/>
          <w:lang w:eastAsia="tr-TR"/>
        </w:rPr>
        <w:t>-</w:t>
      </w:r>
      <w:proofErr w:type="spellStart"/>
      <w:r w:rsidRPr="00504809">
        <w:rPr>
          <w:rFonts w:ascii="Verdana" w:eastAsia="Times New Roman" w:hAnsi="Verdana" w:cs="Times New Roman"/>
          <w:color w:val="000000"/>
          <w:sz w:val="18"/>
          <w:szCs w:val="18"/>
          <w:lang w:eastAsia="tr-TR"/>
        </w:rPr>
        <w:t>histokimyasal</w:t>
      </w:r>
      <w:proofErr w:type="spellEnd"/>
      <w:r w:rsidRPr="00504809">
        <w:rPr>
          <w:rFonts w:ascii="Verdana" w:eastAsia="Times New Roman" w:hAnsi="Verdana" w:cs="Times New Roman"/>
          <w:color w:val="000000"/>
          <w:sz w:val="18"/>
          <w:szCs w:val="18"/>
          <w:lang w:eastAsia="tr-TR"/>
        </w:rPr>
        <w:t xml:space="preserve"> olarak 3+ (+++) veya FISH/SISH/CISH pozitif olan hastalarda kurtarma teda</w:t>
      </w:r>
      <w:r w:rsidRPr="00504809">
        <w:rPr>
          <w:rFonts w:ascii="Verdana" w:eastAsia="Times New Roman" w:hAnsi="Verdana" w:cs="Times New Roman"/>
          <w:color w:val="000000"/>
          <w:sz w:val="18"/>
          <w:szCs w:val="18"/>
          <w:lang w:eastAsia="tr-TR"/>
        </w:rPr>
        <w:softHyphen/>
        <w:t xml:space="preserve">visinde tek ajan olarak </w:t>
      </w:r>
      <w:proofErr w:type="spellStart"/>
      <w:r w:rsidRPr="00504809">
        <w:rPr>
          <w:rFonts w:ascii="Verdana" w:eastAsia="Times New Roman" w:hAnsi="Verdana" w:cs="Times New Roman"/>
          <w:color w:val="000000"/>
          <w:sz w:val="18"/>
          <w:szCs w:val="18"/>
          <w:lang w:eastAsia="tr-TR"/>
        </w:rPr>
        <w:t>progresyona</w:t>
      </w:r>
      <w:proofErr w:type="spellEnd"/>
      <w:r w:rsidRPr="00504809">
        <w:rPr>
          <w:rFonts w:ascii="Verdana" w:eastAsia="Times New Roman" w:hAnsi="Verdana" w:cs="Times New Roman"/>
          <w:color w:val="000000"/>
          <w:sz w:val="18"/>
          <w:szCs w:val="18"/>
          <w:lang w:eastAsia="tr-TR"/>
        </w:rPr>
        <w:t xml:space="preserve"> kadar kullanılır. </w:t>
      </w:r>
      <w:proofErr w:type="spellStart"/>
      <w:r w:rsidRPr="00504809">
        <w:rPr>
          <w:rFonts w:ascii="Verdana" w:eastAsia="Times New Roman" w:hAnsi="Verdana" w:cs="Times New Roman"/>
          <w:color w:val="000000"/>
          <w:sz w:val="18"/>
          <w:szCs w:val="18"/>
          <w:lang w:eastAsia="tr-TR"/>
        </w:rPr>
        <w:t>Progresyon</w:t>
      </w:r>
      <w:proofErr w:type="spellEnd"/>
      <w:r w:rsidRPr="00504809">
        <w:rPr>
          <w:rFonts w:ascii="Verdana" w:eastAsia="Times New Roman" w:hAnsi="Verdana" w:cs="Times New Roman"/>
          <w:color w:val="000000"/>
          <w:sz w:val="18"/>
          <w:szCs w:val="18"/>
          <w:lang w:eastAsia="tr-TR"/>
        </w:rPr>
        <w:t xml:space="preserve"> sonrası tek ajan veya </w:t>
      </w:r>
      <w:proofErr w:type="gramStart"/>
      <w:r w:rsidRPr="00504809">
        <w:rPr>
          <w:rFonts w:ascii="Verdana" w:eastAsia="Times New Roman" w:hAnsi="Verdana" w:cs="Times New Roman"/>
          <w:color w:val="000000"/>
          <w:sz w:val="18"/>
          <w:szCs w:val="18"/>
          <w:lang w:eastAsia="tr-TR"/>
        </w:rPr>
        <w:t>kombi</w:t>
      </w:r>
      <w:r w:rsidRPr="00504809">
        <w:rPr>
          <w:rFonts w:ascii="Verdana" w:eastAsia="Times New Roman" w:hAnsi="Verdana" w:cs="Times New Roman"/>
          <w:color w:val="000000"/>
          <w:sz w:val="18"/>
          <w:szCs w:val="18"/>
          <w:lang w:eastAsia="tr-TR"/>
        </w:rPr>
        <w:softHyphen/>
        <w:t>nasyon</w:t>
      </w:r>
      <w:proofErr w:type="gramEnd"/>
      <w:r w:rsidRPr="00504809">
        <w:rPr>
          <w:rFonts w:ascii="Verdana" w:eastAsia="Times New Roman" w:hAnsi="Verdana" w:cs="Times New Roman"/>
          <w:color w:val="000000"/>
          <w:sz w:val="18"/>
          <w:szCs w:val="18"/>
          <w:lang w:eastAsia="tr-TR"/>
        </w:rPr>
        <w:t xml:space="preserve"> tedavisinin bir parçası olarak kullanılamaz. Daha önce herhangi bir sebeple </w:t>
      </w:r>
      <w:proofErr w:type="spellStart"/>
      <w:r w:rsidRPr="00504809">
        <w:rPr>
          <w:rFonts w:ascii="Verdana" w:eastAsia="Times New Roman" w:hAnsi="Verdana" w:cs="Times New Roman"/>
          <w:color w:val="000000"/>
          <w:sz w:val="18"/>
          <w:szCs w:val="18"/>
          <w:lang w:eastAsia="tr-TR"/>
        </w:rPr>
        <w:t>pertuzumab</w:t>
      </w:r>
      <w:proofErr w:type="spellEnd"/>
      <w:r w:rsidRPr="00504809">
        <w:rPr>
          <w:rFonts w:ascii="Verdana" w:eastAsia="Times New Roman" w:hAnsi="Verdana" w:cs="Times New Roman"/>
          <w:color w:val="000000"/>
          <w:sz w:val="18"/>
          <w:szCs w:val="18"/>
          <w:lang w:eastAsia="tr-TR"/>
        </w:rPr>
        <w:t xml:space="preserve"> kullanmış hastalarda </w:t>
      </w:r>
      <w:proofErr w:type="spellStart"/>
      <w:r w:rsidRPr="00504809">
        <w:rPr>
          <w:rFonts w:ascii="Verdana" w:eastAsia="Times New Roman" w:hAnsi="Verdana" w:cs="Times New Roman"/>
          <w:color w:val="000000"/>
          <w:sz w:val="18"/>
          <w:szCs w:val="18"/>
          <w:lang w:eastAsia="tr-TR"/>
        </w:rPr>
        <w:t>endike</w:t>
      </w:r>
      <w:proofErr w:type="spellEnd"/>
      <w:r w:rsidRPr="00504809">
        <w:rPr>
          <w:rFonts w:ascii="Verdana" w:eastAsia="Times New Roman" w:hAnsi="Verdana" w:cs="Times New Roman"/>
          <w:color w:val="000000"/>
          <w:sz w:val="18"/>
          <w:szCs w:val="18"/>
          <w:lang w:eastAsia="tr-TR"/>
        </w:rPr>
        <w:t xml:space="preserve"> değildir. Tıbbi onkoloji uzman hekiminin yer aldığı ve bu husus</w:t>
      </w:r>
      <w:r w:rsidRPr="00504809">
        <w:rPr>
          <w:rFonts w:ascii="Verdana" w:eastAsia="Times New Roman" w:hAnsi="Verdana" w:cs="Times New Roman"/>
          <w:color w:val="000000"/>
          <w:sz w:val="18"/>
          <w:szCs w:val="18"/>
          <w:lang w:eastAsia="tr-TR"/>
        </w:rPr>
        <w:softHyphen/>
        <w:t>ların belirtildiği sağlık kurulu raporuna dayanılarak tıbbi onkoloji uzman hekimlerince reçete edilir.”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16</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4</w:t>
      </w:r>
      <w:hyperlink r:id="rId21"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2</w:t>
      </w:r>
      <w:hyperlink r:id="rId22"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28 numaralı maddesine aşağıdaki alt madde eklen</w:t>
      </w:r>
      <w:r w:rsidRPr="00504809">
        <w:rPr>
          <w:rFonts w:ascii="Verdana" w:eastAsia="Times New Roman" w:hAnsi="Verdana" w:cs="Times New Roman"/>
          <w:color w:val="000000"/>
          <w:sz w:val="18"/>
          <w:szCs w:val="18"/>
          <w:lang w:eastAsia="tr-TR"/>
        </w:rPr>
        <w:softHyphen/>
        <w:t>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b/>
          <w:bCs/>
          <w:color w:val="000000"/>
          <w:sz w:val="18"/>
          <w:lang w:eastAsia="tr-TR"/>
        </w:rPr>
        <w:t>“4.2.28.E- PCSK9 inhibitörleri (</w:t>
      </w:r>
      <w:proofErr w:type="spellStart"/>
      <w:r w:rsidRPr="00504809">
        <w:rPr>
          <w:rFonts w:ascii="Verdana" w:eastAsia="Times New Roman" w:hAnsi="Verdana" w:cs="Times New Roman"/>
          <w:b/>
          <w:bCs/>
          <w:color w:val="000000"/>
          <w:sz w:val="18"/>
          <w:lang w:eastAsia="tr-TR"/>
        </w:rPr>
        <w:t>evolocumab</w:t>
      </w:r>
      <w:proofErr w:type="spellEnd"/>
      <w:r w:rsidRPr="00504809">
        <w:rPr>
          <w:rFonts w:ascii="Verdana" w:eastAsia="Times New Roman" w:hAnsi="Verdana" w:cs="Times New Roman"/>
          <w:b/>
          <w:bCs/>
          <w:color w:val="000000"/>
          <w:sz w:val="18"/>
          <w:lang w:eastAsia="tr-TR"/>
        </w:rPr>
        <w:t>)</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proofErr w:type="gramStart"/>
      <w:r w:rsidRPr="00504809">
        <w:rPr>
          <w:rFonts w:ascii="Verdana" w:eastAsia="Times New Roman" w:hAnsi="Verdana" w:cs="Times New Roman"/>
          <w:color w:val="000000"/>
          <w:sz w:val="18"/>
          <w:szCs w:val="18"/>
          <w:lang w:eastAsia="tr-TR"/>
        </w:rPr>
        <w:t xml:space="preserve">(1) </w:t>
      </w:r>
      <w:proofErr w:type="spellStart"/>
      <w:r w:rsidRPr="00504809">
        <w:rPr>
          <w:rFonts w:ascii="Verdana" w:eastAsia="Times New Roman" w:hAnsi="Verdana" w:cs="Times New Roman"/>
          <w:color w:val="000000"/>
          <w:sz w:val="18"/>
          <w:szCs w:val="18"/>
          <w:lang w:eastAsia="tr-TR"/>
        </w:rPr>
        <w:t>Homozigot</w:t>
      </w:r>
      <w:proofErr w:type="spellEnd"/>
      <w:r w:rsidRPr="00504809">
        <w:rPr>
          <w:rFonts w:ascii="Verdana" w:eastAsia="Times New Roman" w:hAnsi="Verdana" w:cs="Times New Roman"/>
          <w:color w:val="000000"/>
          <w:sz w:val="18"/>
          <w:szCs w:val="18"/>
          <w:lang w:eastAsia="tr-TR"/>
        </w:rPr>
        <w:t xml:space="preserve"> ailesel </w:t>
      </w:r>
      <w:proofErr w:type="spellStart"/>
      <w:r w:rsidRPr="00504809">
        <w:rPr>
          <w:rFonts w:ascii="Verdana" w:eastAsia="Times New Roman" w:hAnsi="Verdana" w:cs="Times New Roman"/>
          <w:color w:val="000000"/>
          <w:sz w:val="18"/>
          <w:szCs w:val="18"/>
          <w:lang w:eastAsia="tr-TR"/>
        </w:rPr>
        <w:t>hiperkolesterolemi</w:t>
      </w:r>
      <w:proofErr w:type="spellEnd"/>
      <w:r w:rsidRPr="00504809">
        <w:rPr>
          <w:rFonts w:ascii="Verdana" w:eastAsia="Times New Roman" w:hAnsi="Verdana" w:cs="Times New Roman"/>
          <w:color w:val="000000"/>
          <w:sz w:val="18"/>
          <w:szCs w:val="18"/>
          <w:lang w:eastAsia="tr-TR"/>
        </w:rPr>
        <w:t xml:space="preserve"> hastalarında en az 6 ay boyunca </w:t>
      </w:r>
      <w:proofErr w:type="spellStart"/>
      <w:r w:rsidRPr="00504809">
        <w:rPr>
          <w:rFonts w:ascii="Verdana" w:eastAsia="Times New Roman" w:hAnsi="Verdana" w:cs="Times New Roman"/>
          <w:color w:val="000000"/>
          <w:sz w:val="18"/>
          <w:szCs w:val="18"/>
          <w:lang w:eastAsia="tr-TR"/>
        </w:rPr>
        <w:t>statin</w:t>
      </w:r>
      <w:proofErr w:type="spellEnd"/>
      <w:r w:rsidRPr="00504809">
        <w:rPr>
          <w:rFonts w:ascii="Verdana" w:eastAsia="Times New Roman" w:hAnsi="Verdana" w:cs="Times New Roman"/>
          <w:color w:val="000000"/>
          <w:sz w:val="18"/>
          <w:szCs w:val="18"/>
          <w:lang w:eastAsia="tr-TR"/>
        </w:rPr>
        <w:t xml:space="preserve"> ve eze-</w:t>
      </w:r>
      <w:proofErr w:type="spellStart"/>
      <w:r w:rsidRPr="00504809">
        <w:rPr>
          <w:rFonts w:ascii="Verdana" w:eastAsia="Times New Roman" w:hAnsi="Verdana" w:cs="Times New Roman"/>
          <w:color w:val="000000"/>
          <w:sz w:val="18"/>
          <w:szCs w:val="18"/>
          <w:lang w:eastAsia="tr-TR"/>
        </w:rPr>
        <w:t>timiblerle</w:t>
      </w:r>
      <w:proofErr w:type="spellEnd"/>
      <w:r w:rsidRPr="00504809">
        <w:rPr>
          <w:rFonts w:ascii="Verdana" w:eastAsia="Times New Roman" w:hAnsi="Verdana" w:cs="Times New Roman"/>
          <w:color w:val="000000"/>
          <w:sz w:val="18"/>
          <w:szCs w:val="18"/>
          <w:lang w:eastAsia="tr-TR"/>
        </w:rPr>
        <w:t xml:space="preserve"> tedavi edilmiş olmasına rağmen LDL düzeyi 190 mg/</w:t>
      </w:r>
      <w:proofErr w:type="spellStart"/>
      <w:r w:rsidRPr="00504809">
        <w:rPr>
          <w:rFonts w:ascii="Verdana" w:eastAsia="Times New Roman" w:hAnsi="Verdana" w:cs="Times New Roman"/>
          <w:color w:val="000000"/>
          <w:sz w:val="18"/>
          <w:szCs w:val="18"/>
          <w:lang w:eastAsia="tr-TR"/>
        </w:rPr>
        <w:t>dL’nin</w:t>
      </w:r>
      <w:proofErr w:type="spellEnd"/>
      <w:r w:rsidRPr="00504809">
        <w:rPr>
          <w:rFonts w:ascii="Verdana" w:eastAsia="Times New Roman" w:hAnsi="Verdana" w:cs="Times New Roman"/>
          <w:color w:val="000000"/>
          <w:sz w:val="18"/>
          <w:szCs w:val="18"/>
          <w:lang w:eastAsia="tr-TR"/>
        </w:rPr>
        <w:t xml:space="preserve"> üzerinde kalan hasta</w:t>
      </w:r>
      <w:r w:rsidRPr="00504809">
        <w:rPr>
          <w:rFonts w:ascii="Verdana" w:eastAsia="Times New Roman" w:hAnsi="Verdana" w:cs="Times New Roman"/>
          <w:color w:val="000000"/>
          <w:sz w:val="18"/>
          <w:szCs w:val="18"/>
          <w:lang w:eastAsia="tr-TR"/>
        </w:rPr>
        <w:softHyphen/>
        <w:t>larda bu durumun belgelenmesi koşuluyla ve kardiyoloji, iç hastalıkları, nöroloji ya da kalp ve damar cerrahisi uzman hekimlerinden biri tarafından düzenlenen uzman hekim raporuna isti</w:t>
      </w:r>
      <w:r w:rsidRPr="00504809">
        <w:rPr>
          <w:rFonts w:ascii="Verdana" w:eastAsia="Times New Roman" w:hAnsi="Verdana" w:cs="Times New Roman"/>
          <w:color w:val="000000"/>
          <w:sz w:val="18"/>
          <w:szCs w:val="18"/>
          <w:lang w:eastAsia="tr-TR"/>
        </w:rPr>
        <w:softHyphen/>
        <w:t>naden tüm hekimlerce reçete edilebilir.”</w:t>
      </w:r>
      <w:proofErr w:type="gramEnd"/>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17</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4</w:t>
      </w:r>
      <w:hyperlink r:id="rId23"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3 numaralı maddesinin sekizinci fıkrası aşağıdaki şekilde değiştirilmiştir.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“(8) Sağlık Bakanlığı izni ile yurt dışından temin edilerek tedavide kullanılan ilacın/ilaç</w:t>
      </w:r>
      <w:r w:rsidRPr="00504809">
        <w:rPr>
          <w:rFonts w:ascii="Verdana" w:eastAsia="Times New Roman" w:hAnsi="Verdana" w:cs="Times New Roman"/>
          <w:color w:val="000000"/>
          <w:sz w:val="18"/>
          <w:szCs w:val="18"/>
          <w:lang w:eastAsia="tr-TR"/>
        </w:rPr>
        <w:softHyphen/>
        <w:t xml:space="preserve">ların ülkemizde ruhsat alarak satış izni alması durumunda; EK-4/A Listesine giriş talebinden itibaren, talebin sonuçlandırılacağı maksimum süre içerisinde, SUT ve eki listelerde yer alan özel hükümler saklı kalmak kaydıyla, uzman hekim raporuna ve Sağlık Bakanlığınca verilecek kullanım onayına dayanılarak söz konusu kullanım onayında belirtilmiş süre boyunca uzman hekimlerce en fazla birer aylık miktarlarda reçete edilmesi koşuluyla, Sağlık Bakanlığınca ilaca verilen perakende satış fiyatı üzerinden </w:t>
      </w:r>
      <w:proofErr w:type="spellStart"/>
      <w:r w:rsidRPr="00504809">
        <w:rPr>
          <w:rFonts w:ascii="Verdana" w:eastAsia="Times New Roman" w:hAnsi="Verdana" w:cs="Times New Roman"/>
          <w:color w:val="000000"/>
          <w:sz w:val="18"/>
          <w:szCs w:val="18"/>
          <w:lang w:eastAsia="tr-TR"/>
        </w:rPr>
        <w:t>SUT’un</w:t>
      </w:r>
      <w:proofErr w:type="spellEnd"/>
      <w:r w:rsidRPr="00504809">
        <w:rPr>
          <w:rFonts w:ascii="Verdana" w:eastAsia="Times New Roman" w:hAnsi="Verdana" w:cs="Times New Roman"/>
          <w:color w:val="000000"/>
          <w:sz w:val="18"/>
          <w:szCs w:val="18"/>
          <w:lang w:eastAsia="tr-TR"/>
        </w:rPr>
        <w:t xml:space="preserve"> 4</w:t>
      </w:r>
      <w:hyperlink r:id="rId24"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4</w:t>
      </w:r>
      <w:hyperlink r:id="rId25"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 maddesinde tanımlı indirim oranları (fir</w:t>
      </w:r>
      <w:r w:rsidRPr="00504809">
        <w:rPr>
          <w:rFonts w:ascii="Verdana" w:eastAsia="Times New Roman" w:hAnsi="Verdana" w:cs="Times New Roman"/>
          <w:color w:val="000000"/>
          <w:sz w:val="18"/>
          <w:szCs w:val="18"/>
          <w:lang w:eastAsia="tr-TR"/>
        </w:rPr>
        <w:softHyphen/>
        <w:t xml:space="preserve">malar tarafından verilen özel </w:t>
      </w:r>
      <w:proofErr w:type="spellStart"/>
      <w:r w:rsidRPr="00504809">
        <w:rPr>
          <w:rFonts w:ascii="Verdana" w:eastAsia="Times New Roman" w:hAnsi="Verdana" w:cs="Times New Roman"/>
          <w:color w:val="000000"/>
          <w:sz w:val="18"/>
          <w:szCs w:val="18"/>
          <w:lang w:eastAsia="tr-TR"/>
        </w:rPr>
        <w:t>iskontolar</w:t>
      </w:r>
      <w:proofErr w:type="spellEnd"/>
      <w:r w:rsidRPr="00504809">
        <w:rPr>
          <w:rFonts w:ascii="Verdana" w:eastAsia="Times New Roman" w:hAnsi="Verdana" w:cs="Times New Roman"/>
          <w:color w:val="000000"/>
          <w:sz w:val="18"/>
          <w:szCs w:val="18"/>
          <w:lang w:eastAsia="tr-TR"/>
        </w:rPr>
        <w:t xml:space="preserve"> </w:t>
      </w:r>
      <w:proofErr w:type="gramStart"/>
      <w:r w:rsidRPr="00504809">
        <w:rPr>
          <w:rFonts w:ascii="Verdana" w:eastAsia="Times New Roman" w:hAnsi="Verdana" w:cs="Times New Roman"/>
          <w:color w:val="000000"/>
          <w:sz w:val="18"/>
          <w:szCs w:val="18"/>
          <w:lang w:eastAsia="tr-TR"/>
        </w:rPr>
        <w:t>dahil</w:t>
      </w:r>
      <w:proofErr w:type="gramEnd"/>
      <w:r w:rsidRPr="00504809">
        <w:rPr>
          <w:rFonts w:ascii="Verdana" w:eastAsia="Times New Roman" w:hAnsi="Verdana" w:cs="Times New Roman"/>
          <w:color w:val="000000"/>
          <w:sz w:val="18"/>
          <w:szCs w:val="18"/>
          <w:lang w:eastAsia="tr-TR"/>
        </w:rPr>
        <w:t xml:space="preserve">) uygulandıktan sonra kademeli eczane </w:t>
      </w:r>
      <w:proofErr w:type="spellStart"/>
      <w:r w:rsidRPr="00504809">
        <w:rPr>
          <w:rFonts w:ascii="Verdana" w:eastAsia="Times New Roman" w:hAnsi="Verdana" w:cs="Times New Roman"/>
          <w:color w:val="000000"/>
          <w:sz w:val="18"/>
          <w:szCs w:val="18"/>
          <w:lang w:eastAsia="tr-TR"/>
        </w:rPr>
        <w:t>iskontosu</w:t>
      </w:r>
      <w:proofErr w:type="spellEnd"/>
      <w:r w:rsidRPr="00504809">
        <w:rPr>
          <w:rFonts w:ascii="Verdana" w:eastAsia="Times New Roman" w:hAnsi="Verdana" w:cs="Times New Roman"/>
          <w:color w:val="000000"/>
          <w:sz w:val="18"/>
          <w:szCs w:val="18"/>
          <w:lang w:eastAsia="tr-TR"/>
        </w:rPr>
        <w:t xml:space="preserve"> uygulanarak sözleşmeli eczanelerden şahıslara düzenlenecek faturalara dayanılarak ödemesi yapılacaktır. Ödemelerde, faturada yer alan her bir kutu ilaç için ödenecek tutar her hâlükârda Yurt Dışı İlaç Fiyat Listesi’nde (EK-4/C) kayıtlı fiyatın standart kamu kurum </w:t>
      </w:r>
      <w:proofErr w:type="spellStart"/>
      <w:r w:rsidRPr="00504809">
        <w:rPr>
          <w:rFonts w:ascii="Verdana" w:eastAsia="Times New Roman" w:hAnsi="Verdana" w:cs="Times New Roman"/>
          <w:color w:val="000000"/>
          <w:sz w:val="18"/>
          <w:szCs w:val="18"/>
          <w:lang w:eastAsia="tr-TR"/>
        </w:rPr>
        <w:t>iskontosu</w:t>
      </w:r>
      <w:proofErr w:type="spellEnd"/>
      <w:r w:rsidRPr="00504809">
        <w:rPr>
          <w:rFonts w:ascii="Verdana" w:eastAsia="Times New Roman" w:hAnsi="Verdana" w:cs="Times New Roman"/>
          <w:color w:val="000000"/>
          <w:sz w:val="18"/>
          <w:szCs w:val="18"/>
          <w:lang w:eastAsia="tr-TR"/>
        </w:rPr>
        <w:t xml:space="preserve"> olarak oranı </w:t>
      </w:r>
      <w:proofErr w:type="spellStart"/>
      <w:r w:rsidRPr="00504809">
        <w:rPr>
          <w:rFonts w:ascii="Verdana" w:eastAsia="Times New Roman" w:hAnsi="Verdana" w:cs="Times New Roman"/>
          <w:color w:val="000000"/>
          <w:sz w:val="18"/>
          <w:szCs w:val="18"/>
          <w:lang w:eastAsia="tr-TR"/>
        </w:rPr>
        <w:t>SUT’un</w:t>
      </w:r>
      <w:proofErr w:type="spellEnd"/>
      <w:r w:rsidRPr="00504809">
        <w:rPr>
          <w:rFonts w:ascii="Verdana" w:eastAsia="Times New Roman" w:hAnsi="Verdana" w:cs="Times New Roman"/>
          <w:color w:val="000000"/>
          <w:sz w:val="18"/>
          <w:szCs w:val="18"/>
          <w:lang w:eastAsia="tr-TR"/>
        </w:rPr>
        <w:t xml:space="preserve"> 4.4.1 maddesinde tanımlı </w:t>
      </w:r>
      <w:proofErr w:type="gramStart"/>
      <w:r w:rsidRPr="00504809">
        <w:rPr>
          <w:rFonts w:ascii="Verdana" w:eastAsia="Times New Roman" w:hAnsi="Verdana" w:cs="Times New Roman"/>
          <w:color w:val="000000"/>
          <w:sz w:val="18"/>
          <w:szCs w:val="18"/>
          <w:lang w:eastAsia="tr-TR"/>
        </w:rPr>
        <w:t>baz</w:t>
      </w:r>
      <w:proofErr w:type="gram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iskonto</w:t>
      </w:r>
      <w:proofErr w:type="spellEnd"/>
      <w:r w:rsidRPr="00504809">
        <w:rPr>
          <w:rFonts w:ascii="Verdana" w:eastAsia="Times New Roman" w:hAnsi="Verdana" w:cs="Times New Roman"/>
          <w:color w:val="000000"/>
          <w:sz w:val="18"/>
          <w:szCs w:val="18"/>
          <w:lang w:eastAsia="tr-TR"/>
        </w:rPr>
        <w:t xml:space="preserve"> uygulandıktan sonra bulunacak tutarından daha fazla olamaz. Bu ilaçların temin edilmesinde </w:t>
      </w:r>
      <w:proofErr w:type="spellStart"/>
      <w:r w:rsidRPr="00504809">
        <w:rPr>
          <w:rFonts w:ascii="Verdana" w:eastAsia="Times New Roman" w:hAnsi="Verdana" w:cs="Times New Roman"/>
          <w:color w:val="000000"/>
          <w:sz w:val="18"/>
          <w:szCs w:val="18"/>
          <w:lang w:eastAsia="tr-TR"/>
        </w:rPr>
        <w:t>SUT’un</w:t>
      </w:r>
      <w:proofErr w:type="spellEnd"/>
      <w:r w:rsidRPr="00504809">
        <w:rPr>
          <w:rFonts w:ascii="Verdana" w:eastAsia="Times New Roman" w:hAnsi="Verdana" w:cs="Times New Roman"/>
          <w:color w:val="000000"/>
          <w:sz w:val="18"/>
          <w:szCs w:val="18"/>
          <w:lang w:eastAsia="tr-TR"/>
        </w:rPr>
        <w:t xml:space="preserve"> 4.5.2 maddesinin birinci fıkrasında belirtilen 4 iş günlük süre aranmaz. Bu ilaçlardan EK-4/D Listesi kapsamında olanlardan hasta katılım payı alınmaz.”</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18</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4.4.1 numaralı maddesinin dokuzuncu fıkrası aşağıdaki şekilde değiştirilmiştir.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“(9) Piyasaya verilecek, mevcut EK-4/A Listesinde bulunmayan yeni moleküller ile te</w:t>
      </w:r>
      <w:r w:rsidRPr="00504809">
        <w:rPr>
          <w:rFonts w:ascii="Verdana" w:eastAsia="Times New Roman" w:hAnsi="Verdana" w:cs="Times New Roman"/>
          <w:color w:val="000000"/>
          <w:sz w:val="18"/>
          <w:szCs w:val="18"/>
          <w:lang w:eastAsia="tr-TR"/>
        </w:rPr>
        <w:softHyphen/>
        <w:t xml:space="preserve">daviye yenilik getirecek ürünlerin EK-4/A Listesine kabulü halinde, bu ürünler listeye girdiği tarihten itibaren 1 yıl süre ile ilave </w:t>
      </w:r>
      <w:proofErr w:type="spellStart"/>
      <w:r w:rsidRPr="00504809">
        <w:rPr>
          <w:rFonts w:ascii="Verdana" w:eastAsia="Times New Roman" w:hAnsi="Verdana" w:cs="Times New Roman"/>
          <w:color w:val="000000"/>
          <w:sz w:val="18"/>
          <w:szCs w:val="18"/>
          <w:lang w:eastAsia="tr-TR"/>
        </w:rPr>
        <w:t>iskontolardan</w:t>
      </w:r>
      <w:proofErr w:type="spellEnd"/>
      <w:r w:rsidRPr="00504809">
        <w:rPr>
          <w:rFonts w:ascii="Verdana" w:eastAsia="Times New Roman" w:hAnsi="Verdana" w:cs="Times New Roman"/>
          <w:color w:val="000000"/>
          <w:sz w:val="18"/>
          <w:szCs w:val="18"/>
          <w:lang w:eastAsia="tr-TR"/>
        </w:rPr>
        <w:t xml:space="preserve"> muaf tutulur. Bu süre; </w:t>
      </w:r>
      <w:proofErr w:type="spellStart"/>
      <w:r w:rsidRPr="00504809">
        <w:rPr>
          <w:rFonts w:ascii="Verdana" w:eastAsia="Times New Roman" w:hAnsi="Verdana" w:cs="Times New Roman"/>
          <w:color w:val="000000"/>
          <w:sz w:val="18"/>
          <w:szCs w:val="18"/>
          <w:lang w:eastAsia="tr-TR"/>
        </w:rPr>
        <w:t>SUT’un</w:t>
      </w:r>
      <w:proofErr w:type="spellEnd"/>
      <w:r w:rsidRPr="00504809">
        <w:rPr>
          <w:rFonts w:ascii="Verdana" w:eastAsia="Times New Roman" w:hAnsi="Verdana" w:cs="Times New Roman"/>
          <w:color w:val="000000"/>
          <w:sz w:val="18"/>
          <w:szCs w:val="18"/>
          <w:lang w:eastAsia="tr-TR"/>
        </w:rPr>
        <w:t xml:space="preserve"> “</w:t>
      </w:r>
      <w:proofErr w:type="gramStart"/>
      <w:r w:rsidRPr="00504809">
        <w:rPr>
          <w:rFonts w:ascii="Verdana" w:eastAsia="Times New Roman" w:hAnsi="Verdana" w:cs="Times New Roman"/>
          <w:color w:val="000000"/>
          <w:sz w:val="18"/>
          <w:szCs w:val="18"/>
          <w:lang w:eastAsia="tr-TR"/>
        </w:rPr>
        <w:t>4.3</w:t>
      </w:r>
      <w:proofErr w:type="gramEnd"/>
      <w:r w:rsidRPr="00504809">
        <w:rPr>
          <w:rFonts w:ascii="Verdana" w:eastAsia="Times New Roman" w:hAnsi="Verdana" w:cs="Times New Roman"/>
          <w:color w:val="000000"/>
          <w:sz w:val="18"/>
          <w:szCs w:val="18"/>
          <w:lang w:eastAsia="tr-TR"/>
        </w:rPr>
        <w:t xml:space="preserve"> - Yurt dı</w:t>
      </w:r>
      <w:r w:rsidRPr="00504809">
        <w:rPr>
          <w:rFonts w:ascii="Verdana" w:eastAsia="Times New Roman" w:hAnsi="Verdana" w:cs="Times New Roman"/>
          <w:color w:val="000000"/>
          <w:sz w:val="18"/>
          <w:szCs w:val="18"/>
          <w:lang w:eastAsia="tr-TR"/>
        </w:rPr>
        <w:softHyphen/>
        <w:t>şından ilaç getirilmesi” başlıklı maddesinin - sekizinci fıkrası kapsamında Kurumca ödemesi yapılan ilaçlar için EK-4/A Listesine giriş talebi tarihinden itibaren başlar. Molekülün ilave is-</w:t>
      </w:r>
      <w:proofErr w:type="spellStart"/>
      <w:r w:rsidRPr="00504809">
        <w:rPr>
          <w:rFonts w:ascii="Verdana" w:eastAsia="Times New Roman" w:hAnsi="Verdana" w:cs="Times New Roman"/>
          <w:color w:val="000000"/>
          <w:sz w:val="18"/>
          <w:szCs w:val="18"/>
          <w:lang w:eastAsia="tr-TR"/>
        </w:rPr>
        <w:t>kontodan</w:t>
      </w:r>
      <w:proofErr w:type="spellEnd"/>
      <w:r w:rsidRPr="00504809">
        <w:rPr>
          <w:rFonts w:ascii="Verdana" w:eastAsia="Times New Roman" w:hAnsi="Verdana" w:cs="Times New Roman"/>
          <w:color w:val="000000"/>
          <w:sz w:val="18"/>
          <w:szCs w:val="18"/>
          <w:lang w:eastAsia="tr-TR"/>
        </w:rPr>
        <w:t xml:space="preserve"> muafiyeti açısından 1 yıllık süresi, tüm </w:t>
      </w:r>
      <w:proofErr w:type="spellStart"/>
      <w:r w:rsidRPr="00504809">
        <w:rPr>
          <w:rFonts w:ascii="Verdana" w:eastAsia="Times New Roman" w:hAnsi="Verdana" w:cs="Times New Roman"/>
          <w:color w:val="000000"/>
          <w:sz w:val="18"/>
          <w:szCs w:val="18"/>
          <w:lang w:eastAsia="tr-TR"/>
        </w:rPr>
        <w:t>farmasötik</w:t>
      </w:r>
      <w:proofErr w:type="spellEnd"/>
      <w:r w:rsidRPr="00504809">
        <w:rPr>
          <w:rFonts w:ascii="Verdana" w:eastAsia="Times New Roman" w:hAnsi="Verdana" w:cs="Times New Roman"/>
          <w:color w:val="000000"/>
          <w:sz w:val="18"/>
          <w:szCs w:val="18"/>
          <w:lang w:eastAsia="tr-TR"/>
        </w:rPr>
        <w:t xml:space="preserve"> formları için listeye ilk giren forma uygulanan süre bitiminde sona erer.”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19</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4</w:t>
      </w:r>
      <w:hyperlink r:id="rId26"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4</w:t>
      </w:r>
      <w:hyperlink r:id="rId27"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numaralı maddesinin ikinci fıkrasının (ç) bendi aşa</w:t>
      </w:r>
      <w:r w:rsidRPr="00504809">
        <w:rPr>
          <w:rFonts w:ascii="Verdana" w:eastAsia="Times New Roman" w:hAnsi="Verdana" w:cs="Times New Roman"/>
          <w:color w:val="000000"/>
          <w:sz w:val="18"/>
          <w:szCs w:val="18"/>
          <w:lang w:eastAsia="tr-TR"/>
        </w:rPr>
        <w:softHyphen/>
        <w:t>ğıdaki şekilde değiştirilmiştir.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lastRenderedPageBreak/>
        <w:t>“ç) Eşdeğer ilaçlara ödenecek bedellerin belirlenmesinde; taban birim fiyata %10 ilave edilerek o gruptaki ilaçlar için ödenebilecek azami birim fiyat bulunur.”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20</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4</w:t>
      </w:r>
      <w:hyperlink r:id="rId28"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6 numaralı maddesinin dördüncü fıkrasının sonuna “</w:t>
      </w:r>
      <w:proofErr w:type="gramStart"/>
      <w:r w:rsidRPr="00504809">
        <w:rPr>
          <w:rFonts w:ascii="Verdana" w:eastAsia="Times New Roman" w:hAnsi="Verdana" w:cs="Times New Roman"/>
          <w:color w:val="000000"/>
          <w:sz w:val="18"/>
          <w:szCs w:val="18"/>
          <w:lang w:eastAsia="tr-TR"/>
        </w:rPr>
        <w:t>(</w:t>
      </w:r>
      <w:proofErr w:type="gramEnd"/>
      <w:r w:rsidRPr="00504809">
        <w:rPr>
          <w:rFonts w:ascii="Verdana" w:eastAsia="Times New Roman" w:hAnsi="Verdana" w:cs="Times New Roman"/>
          <w:color w:val="000000"/>
          <w:sz w:val="18"/>
          <w:szCs w:val="18"/>
          <w:lang w:eastAsia="tr-TR"/>
        </w:rPr>
        <w:t>An</w:t>
      </w:r>
      <w:r w:rsidRPr="00504809">
        <w:rPr>
          <w:rFonts w:ascii="Verdana" w:eastAsia="Times New Roman" w:hAnsi="Verdana" w:cs="Times New Roman"/>
          <w:color w:val="000000"/>
          <w:sz w:val="18"/>
          <w:szCs w:val="18"/>
          <w:lang w:eastAsia="tr-TR"/>
        </w:rPr>
        <w:softHyphen/>
        <w:t>cak 705371, 705430 ve 705440 kodlu kan bileşenlerinin tanıya dayalı işlemler kapsamında kullanılması halinde bu kan bileşenlerinin puanının %30’u sağlık hizmeti sunucusunca ayrıca faturalandırılır. Tüm kan bileşenlerinin MEDULA sistemine kaydedilmesi zorunludur.</w:t>
      </w:r>
      <w:proofErr w:type="gramStart"/>
      <w:r w:rsidRPr="00504809">
        <w:rPr>
          <w:rFonts w:ascii="Verdana" w:eastAsia="Times New Roman" w:hAnsi="Verdana" w:cs="Times New Roman"/>
          <w:color w:val="000000"/>
          <w:sz w:val="18"/>
          <w:szCs w:val="18"/>
          <w:lang w:eastAsia="tr-TR"/>
        </w:rPr>
        <w:t>)</w:t>
      </w:r>
      <w:proofErr w:type="gramEnd"/>
      <w:r w:rsidRPr="00504809">
        <w:rPr>
          <w:rFonts w:ascii="Verdana" w:eastAsia="Times New Roman" w:hAnsi="Verdana" w:cs="Times New Roman"/>
          <w:color w:val="000000"/>
          <w:sz w:val="18"/>
          <w:szCs w:val="18"/>
          <w:lang w:eastAsia="tr-TR"/>
        </w:rPr>
        <w:t>” ibaresi eklenmiştir.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21</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5</w:t>
      </w:r>
      <w:hyperlink r:id="rId29"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2</w:t>
      </w:r>
      <w:hyperlink r:id="rId30"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2 numaralı maddesinin üçüncü fıkrasının (b) bendinin (2) numaralı alt bendinde yer alan “özürlü” ibareleri “engelli” şeklinde değiştirilmiştir.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22</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 eki Acil Halin Sona Ermesine İlişkin Bilgilendirme Formu (EK-1/D) yürürlükten kaldırılmıştır.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23</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 eki Hizmet Başı İşlem Puan Listesi (EK-2/B)’</w:t>
      </w:r>
      <w:proofErr w:type="spellStart"/>
      <w:r w:rsidRPr="00504809">
        <w:rPr>
          <w:rFonts w:ascii="Verdana" w:eastAsia="Times New Roman" w:hAnsi="Verdana" w:cs="Times New Roman"/>
          <w:color w:val="000000"/>
          <w:sz w:val="18"/>
          <w:szCs w:val="18"/>
          <w:lang w:eastAsia="tr-TR"/>
        </w:rPr>
        <w:t>nde</w:t>
      </w:r>
      <w:proofErr w:type="spellEnd"/>
      <w:r w:rsidRPr="00504809">
        <w:rPr>
          <w:rFonts w:ascii="Verdana" w:eastAsia="Times New Roman" w:hAnsi="Verdana" w:cs="Times New Roman"/>
          <w:color w:val="000000"/>
          <w:sz w:val="18"/>
          <w:szCs w:val="18"/>
          <w:lang w:eastAsia="tr-TR"/>
        </w:rPr>
        <w:t xml:space="preserve"> aşağıdaki düzenlemeler yapılmıştır.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a) Listede yer alan “510110” SUT kodlu işlem satırı aşağıdaki şekilde değiştirilmiştir.</w:t>
      </w:r>
    </w:p>
    <w:p w:rsidR="00504809" w:rsidRPr="00504809" w:rsidRDefault="00504809" w:rsidP="00504809">
      <w:pPr>
        <w:shd w:val="clear" w:color="auto" w:fill="FFFFFF"/>
        <w:spacing w:after="150" w:line="252" w:lineRule="atLeast"/>
        <w:ind w:left="565"/>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54"/>
        <w:gridCol w:w="1008"/>
        <w:gridCol w:w="3122"/>
        <w:gridCol w:w="4177"/>
        <w:gridCol w:w="989"/>
      </w:tblGrid>
      <w:tr w:rsidR="00504809" w:rsidRPr="00504809" w:rsidTr="00504809">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510110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İzole radyoaktif tedavi odası</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Yemek, yatak, hasta </w:t>
            </w:r>
            <w:proofErr w:type="spellStart"/>
            <w:r w:rsidRPr="00504809">
              <w:rPr>
                <w:rFonts w:ascii="Verdana" w:eastAsia="Times New Roman" w:hAnsi="Verdana" w:cs="Times New Roman"/>
                <w:color w:val="000000"/>
                <w:sz w:val="18"/>
                <w:szCs w:val="18"/>
                <w:lang w:eastAsia="tr-TR"/>
              </w:rPr>
              <w:t>vizit</w:t>
            </w:r>
            <w:proofErr w:type="spellEnd"/>
            <w:r w:rsidRPr="00504809">
              <w:rPr>
                <w:rFonts w:ascii="Verdana" w:eastAsia="Times New Roman" w:hAnsi="Verdana" w:cs="Times New Roman"/>
                <w:color w:val="000000"/>
                <w:sz w:val="18"/>
                <w:szCs w:val="18"/>
                <w:lang w:eastAsia="tr-TR"/>
              </w:rPr>
              <w:t xml:space="preserve"> hizmetlerini kapsar. İzole radyoaktif tedavi hizmeti Türkiye Atom Enerjisi Kurumu tarafından lisanslandırılmış odalarda sunulur.</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36"/>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101</w:t>
            </w:r>
            <w:hyperlink r:id="rId31"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18</w:t>
            </w:r>
          </w:p>
        </w:tc>
      </w:tr>
    </w:tbl>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b) Listede yer alan “607910” SUT kodlu işlem satırı aşağıdaki şekilde değiştirilmiştir.</w:t>
      </w:r>
    </w:p>
    <w:p w:rsidR="00504809" w:rsidRPr="00504809" w:rsidRDefault="00504809" w:rsidP="00504809">
      <w:pPr>
        <w:shd w:val="clear" w:color="auto" w:fill="FFFFFF"/>
        <w:spacing w:after="150" w:line="252" w:lineRule="atLeast"/>
        <w:ind w:left="565"/>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54"/>
        <w:gridCol w:w="1008"/>
        <w:gridCol w:w="3122"/>
        <w:gridCol w:w="4177"/>
        <w:gridCol w:w="989"/>
      </w:tblGrid>
      <w:tr w:rsidR="00504809" w:rsidRPr="00504809" w:rsidTr="00504809">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1141</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607910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Varislerde </w:t>
            </w:r>
            <w:proofErr w:type="gramStart"/>
            <w:r w:rsidRPr="00504809">
              <w:rPr>
                <w:rFonts w:ascii="Verdana" w:eastAsia="Times New Roman" w:hAnsi="Verdana" w:cs="Times New Roman"/>
                <w:color w:val="000000"/>
                <w:sz w:val="18"/>
                <w:szCs w:val="18"/>
                <w:lang w:eastAsia="tr-TR"/>
              </w:rPr>
              <w:t>lokal</w:t>
            </w:r>
            <w:proofErr w:type="gram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pake</w:t>
            </w:r>
            <w:proofErr w:type="spell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eksizyonu</w:t>
            </w:r>
            <w:proofErr w:type="spellEnd"/>
            <w:r w:rsidRPr="00504809">
              <w:rPr>
                <w:rFonts w:ascii="Verdana" w:eastAsia="Times New Roman" w:hAnsi="Verdana" w:cs="Times New Roman"/>
                <w:color w:val="000000"/>
                <w:sz w:val="18"/>
                <w:szCs w:val="18"/>
                <w:lang w:eastAsia="tr-TR"/>
              </w:rPr>
              <w:fldChar w:fldCharType="begin"/>
            </w:r>
            <w:r w:rsidRPr="00504809">
              <w:rPr>
                <w:rFonts w:ascii="Verdana" w:eastAsia="Times New Roman" w:hAnsi="Verdana" w:cs="Times New Roman"/>
                <w:color w:val="000000"/>
                <w:sz w:val="18"/>
                <w:szCs w:val="18"/>
                <w:lang w:eastAsia="tr-TR"/>
              </w:rPr>
              <w:instrText xml:space="preserve"> HYPERLINK "http://www.saglikaktuel.com/" \t "_blank" </w:instrText>
            </w:r>
            <w:r w:rsidRPr="00504809">
              <w:rPr>
                <w:rFonts w:ascii="Verdana" w:eastAsia="Times New Roman" w:hAnsi="Verdana" w:cs="Times New Roman"/>
                <w:color w:val="000000"/>
                <w:sz w:val="18"/>
                <w:szCs w:val="18"/>
                <w:lang w:eastAsia="tr-TR"/>
              </w:rPr>
              <w:fldChar w:fldCharType="separate"/>
            </w:r>
            <w:r w:rsidRPr="00504809">
              <w:rPr>
                <w:rFonts w:ascii="Verdana" w:eastAsia="Times New Roman" w:hAnsi="Verdana" w:cs="Times New Roman"/>
                <w:color w:val="000000"/>
                <w:sz w:val="18"/>
                <w:lang w:eastAsia="tr-TR"/>
              </w:rPr>
              <w:t>,</w:t>
            </w:r>
            <w:r w:rsidRPr="00504809">
              <w:rPr>
                <w:rFonts w:ascii="Verdana" w:eastAsia="Times New Roman" w:hAnsi="Verdana" w:cs="Times New Roman"/>
                <w:color w:val="000000"/>
                <w:sz w:val="18"/>
                <w:szCs w:val="18"/>
                <w:lang w:eastAsia="tr-TR"/>
              </w:rPr>
              <w:fldChar w:fldCharType="end"/>
            </w:r>
            <w:r w:rsidRPr="00504809">
              <w:rPr>
                <w:rFonts w:ascii="Verdana" w:eastAsia="Times New Roman" w:hAnsi="Verdana" w:cs="Times New Roman"/>
                <w:color w:val="000000"/>
                <w:sz w:val="18"/>
                <w:szCs w:val="18"/>
                <w:lang w:eastAsia="tr-TR"/>
              </w:rPr>
              <w:t>her biri</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En fazla 4 </w:t>
            </w:r>
            <w:proofErr w:type="spellStart"/>
            <w:r w:rsidRPr="00504809">
              <w:rPr>
                <w:rFonts w:ascii="Verdana" w:eastAsia="Times New Roman" w:hAnsi="Verdana" w:cs="Times New Roman"/>
                <w:color w:val="000000"/>
                <w:sz w:val="18"/>
                <w:szCs w:val="18"/>
                <w:lang w:eastAsia="tr-TR"/>
              </w:rPr>
              <w:t>pake</w:t>
            </w:r>
            <w:proofErr w:type="spellEnd"/>
            <w:r w:rsidRPr="00504809">
              <w:rPr>
                <w:rFonts w:ascii="Verdana" w:eastAsia="Times New Roman" w:hAnsi="Verdana" w:cs="Times New Roman"/>
                <w:color w:val="000000"/>
                <w:sz w:val="18"/>
                <w:szCs w:val="18"/>
                <w:lang w:eastAsia="tr-TR"/>
              </w:rPr>
              <w:t xml:space="preserve"> faturalandırılır. 802.755 ile birlikte faturalandırılmaz</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36"/>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100</w:t>
            </w:r>
            <w:hyperlink r:id="rId32"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17</w:t>
            </w:r>
          </w:p>
        </w:tc>
      </w:tr>
    </w:tbl>
    <w:p w:rsidR="00504809" w:rsidRPr="00504809" w:rsidRDefault="00504809" w:rsidP="00504809">
      <w:pPr>
        <w:shd w:val="clear" w:color="auto" w:fill="FFFFFF"/>
        <w:spacing w:after="150" w:line="252" w:lineRule="atLeast"/>
        <w:ind w:left="565"/>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c) Listede yer alan “</w:t>
      </w:r>
      <w:proofErr w:type="gramStart"/>
      <w:r w:rsidRPr="00504809">
        <w:rPr>
          <w:rFonts w:ascii="Verdana" w:eastAsia="Times New Roman" w:hAnsi="Verdana" w:cs="Times New Roman"/>
          <w:color w:val="000000"/>
          <w:sz w:val="18"/>
          <w:szCs w:val="18"/>
          <w:lang w:eastAsia="tr-TR"/>
        </w:rPr>
        <w:t>7.5</w:t>
      </w:r>
      <w:proofErr w:type="gramEnd"/>
      <w:r w:rsidRPr="00504809">
        <w:rPr>
          <w:rFonts w:ascii="Verdana" w:eastAsia="Times New Roman" w:hAnsi="Verdana" w:cs="Times New Roman"/>
          <w:color w:val="000000"/>
          <w:sz w:val="18"/>
          <w:szCs w:val="18"/>
          <w:lang w:eastAsia="tr-TR"/>
        </w:rPr>
        <w:t xml:space="preserve"> Fizik Tedavi Ve Rehabilitasyon” başlıklı işlem satırı aşağıdaki şekilde değiştirilmiştir.</w:t>
      </w:r>
    </w:p>
    <w:p w:rsidR="00504809" w:rsidRPr="00504809" w:rsidRDefault="00504809" w:rsidP="00504809">
      <w:pPr>
        <w:shd w:val="clear" w:color="auto" w:fill="FFFFFF"/>
        <w:spacing w:after="150" w:line="252" w:lineRule="atLeast"/>
        <w:ind w:left="565"/>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91"/>
        <w:gridCol w:w="813"/>
        <w:gridCol w:w="3275"/>
        <w:gridCol w:w="4381"/>
        <w:gridCol w:w="790"/>
      </w:tblGrid>
      <w:tr w:rsidR="00504809" w:rsidRPr="00504809" w:rsidTr="00504809">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2971</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7.5 FİZİK TEDAVİ VE REHABİLİTASYON</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Bu başlık altındaki işlemler yalnızca Fiziksel Tıp ve Rehabilitasyon uzman hekimince uygulandığında faturalandırılır.</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36"/>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r>
    </w:tbl>
    <w:p w:rsidR="00504809" w:rsidRPr="00504809" w:rsidRDefault="00504809" w:rsidP="00504809">
      <w:pPr>
        <w:shd w:val="clear" w:color="auto" w:fill="FFFFFF"/>
        <w:spacing w:after="150" w:line="252" w:lineRule="atLeast"/>
        <w:ind w:left="565"/>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ç) Listede yer alan "701580" SUT kodu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71"/>
        <w:gridCol w:w="1032"/>
        <w:gridCol w:w="3197"/>
        <w:gridCol w:w="4278"/>
        <w:gridCol w:w="772"/>
      </w:tblGrid>
      <w:tr w:rsidR="00504809" w:rsidRPr="00504809" w:rsidTr="00504809">
        <w:trPr>
          <w:trHeight w:val="31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2973</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701580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Adale testi</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36"/>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8</w:t>
            </w:r>
            <w:hyperlink r:id="rId33"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09</w:t>
            </w:r>
          </w:p>
        </w:tc>
      </w:tr>
    </w:tbl>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d) Listede yer alan "701590"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90"/>
        <w:gridCol w:w="1028"/>
        <w:gridCol w:w="3184"/>
        <w:gridCol w:w="4259"/>
        <w:gridCol w:w="789"/>
      </w:tblGrid>
      <w:tr w:rsidR="00504809" w:rsidRPr="00504809" w:rsidTr="00504809">
        <w:trPr>
          <w:trHeight w:val="300"/>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5"/>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2974</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701590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Ampute</w:t>
            </w:r>
            <w:proofErr w:type="spellEnd"/>
            <w:r w:rsidRPr="00504809">
              <w:rPr>
                <w:rFonts w:ascii="Verdana" w:eastAsia="Times New Roman" w:hAnsi="Verdana" w:cs="Times New Roman"/>
                <w:color w:val="000000"/>
                <w:sz w:val="18"/>
                <w:szCs w:val="18"/>
                <w:lang w:eastAsia="tr-TR"/>
              </w:rPr>
              <w:t xml:space="preserve"> değerlendirmesi</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25</w:t>
            </w:r>
            <w:hyperlink r:id="rId34"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13</w:t>
            </w:r>
          </w:p>
        </w:tc>
      </w:tr>
    </w:tbl>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e) Listede yer alan "701600"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90"/>
        <w:gridCol w:w="1028"/>
        <w:gridCol w:w="3184"/>
        <w:gridCol w:w="4259"/>
        <w:gridCol w:w="789"/>
      </w:tblGrid>
      <w:tr w:rsidR="00504809" w:rsidRPr="00504809" w:rsidTr="00504809">
        <w:trPr>
          <w:trHeight w:val="300"/>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5"/>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2975</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701600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Bilgisayarlı </w:t>
            </w:r>
            <w:proofErr w:type="spellStart"/>
            <w:r w:rsidRPr="00504809">
              <w:rPr>
                <w:rFonts w:ascii="Verdana" w:eastAsia="Times New Roman" w:hAnsi="Verdana" w:cs="Times New Roman"/>
                <w:color w:val="000000"/>
                <w:sz w:val="18"/>
                <w:szCs w:val="18"/>
                <w:lang w:eastAsia="tr-TR"/>
              </w:rPr>
              <w:t>izokinetik</w:t>
            </w:r>
            <w:proofErr w:type="spellEnd"/>
            <w:r w:rsidRPr="00504809">
              <w:rPr>
                <w:rFonts w:ascii="Verdana" w:eastAsia="Times New Roman" w:hAnsi="Verdana" w:cs="Times New Roman"/>
                <w:color w:val="000000"/>
                <w:sz w:val="18"/>
                <w:szCs w:val="18"/>
                <w:lang w:eastAsia="tr-TR"/>
              </w:rPr>
              <w:t xml:space="preserve"> test</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25</w:t>
            </w:r>
            <w:hyperlink r:id="rId35"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13</w:t>
            </w:r>
          </w:p>
        </w:tc>
      </w:tr>
    </w:tbl>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f) Listede yer alan "701610"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lastRenderedPageBreak/>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90"/>
        <w:gridCol w:w="1028"/>
        <w:gridCol w:w="3184"/>
        <w:gridCol w:w="4259"/>
        <w:gridCol w:w="789"/>
      </w:tblGrid>
      <w:tr w:rsidR="00504809" w:rsidRPr="00504809" w:rsidTr="00504809">
        <w:trPr>
          <w:trHeight w:val="300"/>
        </w:trPr>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9"/>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2976</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701610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Denge/koordinasyon testleri</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22</w:t>
            </w:r>
            <w:hyperlink r:id="rId36"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61</w:t>
            </w:r>
          </w:p>
        </w:tc>
      </w:tr>
    </w:tbl>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g) Listede yer alan "701620"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69"/>
        <w:gridCol w:w="1030"/>
        <w:gridCol w:w="3191"/>
        <w:gridCol w:w="4269"/>
        <w:gridCol w:w="791"/>
      </w:tblGrid>
      <w:tr w:rsidR="00504809" w:rsidRPr="00504809" w:rsidTr="00504809">
        <w:trPr>
          <w:trHeight w:val="300"/>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2977</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701620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Duyu-algı-motor değerlendirmesi</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22</w:t>
            </w:r>
            <w:hyperlink r:id="rId37"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61</w:t>
            </w:r>
          </w:p>
        </w:tc>
      </w:tr>
    </w:tbl>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ğ) Listede yer alan 701630 SUT kodlu işlem satın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69"/>
        <w:gridCol w:w="1030"/>
        <w:gridCol w:w="3191"/>
        <w:gridCol w:w="4269"/>
        <w:gridCol w:w="791"/>
      </w:tblGrid>
      <w:tr w:rsidR="00504809" w:rsidRPr="00504809" w:rsidTr="00504809">
        <w:trPr>
          <w:trHeight w:val="28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2978</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701630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Eklem hareket açıklığı ölçümü</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15</w:t>
            </w:r>
            <w:hyperlink r:id="rId38"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01</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h) Listede yer alan 701640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69"/>
        <w:gridCol w:w="1030"/>
        <w:gridCol w:w="3191"/>
        <w:gridCol w:w="4269"/>
        <w:gridCol w:w="791"/>
      </w:tblGrid>
      <w:tr w:rsidR="00504809" w:rsidRPr="00504809" w:rsidTr="00504809">
        <w:trPr>
          <w:trHeight w:val="28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2979</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701640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El beceri testleri</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22</w:t>
            </w:r>
            <w:hyperlink r:id="rId39"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61</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ı) Listede yer alan 701650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69"/>
        <w:gridCol w:w="1030"/>
        <w:gridCol w:w="3191"/>
        <w:gridCol w:w="4269"/>
        <w:gridCol w:w="791"/>
      </w:tblGrid>
      <w:tr w:rsidR="00504809" w:rsidRPr="00504809" w:rsidTr="00504809">
        <w:trPr>
          <w:trHeight w:val="28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2980</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701650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Elektrodiagnostik</w:t>
            </w:r>
            <w:proofErr w:type="spellEnd"/>
            <w:r w:rsidRPr="00504809">
              <w:rPr>
                <w:rFonts w:ascii="Verdana" w:eastAsia="Times New Roman" w:hAnsi="Verdana" w:cs="Times New Roman"/>
                <w:color w:val="000000"/>
                <w:sz w:val="18"/>
                <w:szCs w:val="18"/>
                <w:lang w:eastAsia="tr-TR"/>
              </w:rPr>
              <w:t xml:space="preserve"> testler</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25</w:t>
            </w:r>
            <w:hyperlink r:id="rId40"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13</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i) Listede yer alan 701660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69"/>
        <w:gridCol w:w="1030"/>
        <w:gridCol w:w="3191"/>
        <w:gridCol w:w="4269"/>
        <w:gridCol w:w="791"/>
      </w:tblGrid>
      <w:tr w:rsidR="00504809" w:rsidRPr="00504809" w:rsidTr="00504809">
        <w:trPr>
          <w:trHeight w:val="28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2981</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701660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Günlük yaşam aktiviteleri testi</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25</w:t>
            </w:r>
            <w:hyperlink r:id="rId41"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13</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j) Listede yer alan 701670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68"/>
        <w:gridCol w:w="1028"/>
        <w:gridCol w:w="3184"/>
        <w:gridCol w:w="4281"/>
        <w:gridCol w:w="789"/>
      </w:tblGrid>
      <w:tr w:rsidR="00504809" w:rsidRPr="00504809" w:rsidTr="00504809">
        <w:trPr>
          <w:trHeight w:val="40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2982</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701670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Kas gücünün dinamometre ile ölçümü (Tek </w:t>
            </w:r>
            <w:proofErr w:type="spellStart"/>
            <w:r w:rsidRPr="00504809">
              <w:rPr>
                <w:rFonts w:ascii="Verdana" w:eastAsia="Times New Roman" w:hAnsi="Verdana" w:cs="Times New Roman"/>
                <w:color w:val="000000"/>
                <w:sz w:val="18"/>
                <w:szCs w:val="18"/>
                <w:lang w:eastAsia="tr-TR"/>
              </w:rPr>
              <w:t>ekstremite</w:t>
            </w:r>
            <w:proofErr w:type="spellEnd"/>
            <w:r w:rsidRPr="00504809">
              <w:rPr>
                <w:rFonts w:ascii="Verdana" w:eastAsia="Times New Roman" w:hAnsi="Verdana" w:cs="Times New Roman"/>
                <w:color w:val="000000"/>
                <w:sz w:val="18"/>
                <w:szCs w:val="18"/>
                <w:lang w:eastAsia="tr-TR"/>
              </w:rPr>
              <w:t>)</w:t>
            </w:r>
          </w:p>
        </w:tc>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25</w:t>
            </w:r>
            <w:hyperlink r:id="rId42"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13</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k) Listede yer alan 701680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69"/>
        <w:gridCol w:w="1030"/>
        <w:gridCol w:w="3191"/>
        <w:gridCol w:w="4269"/>
        <w:gridCol w:w="791"/>
      </w:tblGrid>
      <w:tr w:rsidR="00504809" w:rsidRPr="00504809" w:rsidTr="00504809">
        <w:trPr>
          <w:trHeight w:val="28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2983</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701680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Mesleki değerlendirme</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25</w:t>
            </w:r>
            <w:hyperlink r:id="rId43"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13</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1) Listede yer alan 701690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69"/>
        <w:gridCol w:w="1030"/>
        <w:gridCol w:w="3191"/>
        <w:gridCol w:w="4269"/>
        <w:gridCol w:w="791"/>
      </w:tblGrid>
      <w:tr w:rsidR="00504809" w:rsidRPr="00504809" w:rsidTr="00504809">
        <w:trPr>
          <w:trHeight w:val="28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2984</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701690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Nörofızyolojik</w:t>
            </w:r>
            <w:proofErr w:type="spellEnd"/>
            <w:r w:rsidRPr="00504809">
              <w:rPr>
                <w:rFonts w:ascii="Verdana" w:eastAsia="Times New Roman" w:hAnsi="Verdana" w:cs="Times New Roman"/>
                <w:color w:val="000000"/>
                <w:sz w:val="18"/>
                <w:szCs w:val="18"/>
                <w:lang w:eastAsia="tr-TR"/>
              </w:rPr>
              <w:t xml:space="preserve"> değerlendirme</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25</w:t>
            </w:r>
            <w:hyperlink r:id="rId44"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13</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m) Listede yer alan 701700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68"/>
        <w:gridCol w:w="1028"/>
        <w:gridCol w:w="3184"/>
        <w:gridCol w:w="4281"/>
        <w:gridCol w:w="789"/>
      </w:tblGrid>
      <w:tr w:rsidR="00504809" w:rsidRPr="00504809" w:rsidTr="00504809">
        <w:trPr>
          <w:trHeight w:val="28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2985</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701700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Postur Analizi</w:t>
            </w:r>
          </w:p>
        </w:tc>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22</w:t>
            </w:r>
            <w:hyperlink r:id="rId45"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61</w:t>
            </w:r>
          </w:p>
        </w:tc>
      </w:tr>
    </w:tbl>
    <w:p w:rsidR="00504809" w:rsidRPr="00504809" w:rsidRDefault="00504809" w:rsidP="00504809">
      <w:pPr>
        <w:shd w:val="clear" w:color="auto" w:fill="FFFFFF"/>
        <w:spacing w:after="150" w:line="252" w:lineRule="atLeast"/>
        <w:ind w:left="468"/>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n) Listede yer alan 701710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72"/>
        <w:gridCol w:w="1032"/>
        <w:gridCol w:w="3176"/>
        <w:gridCol w:w="4278"/>
        <w:gridCol w:w="792"/>
      </w:tblGrid>
      <w:tr w:rsidR="00504809" w:rsidRPr="00504809" w:rsidTr="00504809">
        <w:trPr>
          <w:trHeight w:val="330"/>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2986</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701710</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Skolyoz</w:t>
            </w:r>
            <w:proofErr w:type="spellEnd"/>
            <w:r w:rsidRPr="00504809">
              <w:rPr>
                <w:rFonts w:ascii="Verdana" w:eastAsia="Times New Roman" w:hAnsi="Verdana" w:cs="Times New Roman"/>
                <w:color w:val="000000"/>
                <w:sz w:val="18"/>
                <w:szCs w:val="18"/>
                <w:lang w:eastAsia="tr-TR"/>
              </w:rPr>
              <w:t xml:space="preserve"> değerlendirmesi</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25</w:t>
            </w:r>
            <w:hyperlink r:id="rId46"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13</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lastRenderedPageBreak/>
        <w:t>o) Listede yer alan 701720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72"/>
        <w:gridCol w:w="1032"/>
        <w:gridCol w:w="3176"/>
        <w:gridCol w:w="4278"/>
        <w:gridCol w:w="792"/>
      </w:tblGrid>
      <w:tr w:rsidR="00504809" w:rsidRPr="00504809" w:rsidTr="00504809">
        <w:trPr>
          <w:trHeight w:val="330"/>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2987</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701720</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Yürüme analizi</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25</w:t>
            </w:r>
            <w:hyperlink r:id="rId47"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13</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ö) Listede yer alan 701730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72"/>
        <w:gridCol w:w="1032"/>
        <w:gridCol w:w="3176"/>
        <w:gridCol w:w="4278"/>
        <w:gridCol w:w="792"/>
      </w:tblGrid>
      <w:tr w:rsidR="00504809" w:rsidRPr="00504809" w:rsidTr="00504809">
        <w:trPr>
          <w:trHeight w:val="450"/>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2988</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701730</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Yürüme analizi (Bilgisayar sistemli kinetik-kinematik analiz)</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30</w:t>
            </w:r>
            <w:hyperlink r:id="rId48"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02</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p) Listede yer alan "Fizik tedavi uygulamaları" başlıklı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94"/>
        <w:gridCol w:w="794"/>
        <w:gridCol w:w="3267"/>
        <w:gridCol w:w="4401"/>
        <w:gridCol w:w="794"/>
      </w:tblGrid>
      <w:tr w:rsidR="00504809" w:rsidRPr="00504809" w:rsidTr="00504809">
        <w:trPr>
          <w:trHeight w:val="43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2989</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Fizik tedavi uygulamaları</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r) Listede yer alan "Hidroterapi - </w:t>
      </w:r>
      <w:proofErr w:type="spellStart"/>
      <w:r w:rsidRPr="00504809">
        <w:rPr>
          <w:rFonts w:ascii="Verdana" w:eastAsia="Times New Roman" w:hAnsi="Verdana" w:cs="Times New Roman"/>
          <w:color w:val="000000"/>
          <w:sz w:val="18"/>
          <w:szCs w:val="18"/>
          <w:lang w:eastAsia="tr-TR"/>
        </w:rPr>
        <w:t>Balneoterapi</w:t>
      </w:r>
      <w:proofErr w:type="spellEnd"/>
      <w:r w:rsidRPr="00504809">
        <w:rPr>
          <w:rFonts w:ascii="Verdana" w:eastAsia="Times New Roman" w:hAnsi="Verdana" w:cs="Times New Roman"/>
          <w:color w:val="000000"/>
          <w:sz w:val="18"/>
          <w:szCs w:val="18"/>
          <w:lang w:eastAsia="tr-TR"/>
        </w:rPr>
        <w:t>" başlıklı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93"/>
        <w:gridCol w:w="815"/>
        <w:gridCol w:w="3259"/>
        <w:gridCol w:w="4391"/>
        <w:gridCol w:w="792"/>
      </w:tblGrid>
      <w:tr w:rsidR="00504809" w:rsidRPr="00504809" w:rsidTr="00504809">
        <w:trPr>
          <w:trHeight w:val="31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3019</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 xml:space="preserve">Hidroterapi - </w:t>
            </w:r>
            <w:proofErr w:type="spellStart"/>
            <w:r w:rsidRPr="00504809">
              <w:rPr>
                <w:rFonts w:ascii="inherit" w:eastAsia="Times New Roman" w:hAnsi="inherit" w:cs="Times New Roman"/>
                <w:b/>
                <w:bCs/>
                <w:color w:val="000000"/>
                <w:sz w:val="18"/>
                <w:lang w:eastAsia="tr-TR"/>
              </w:rPr>
              <w:t>Balneoterapi</w:t>
            </w:r>
            <w:proofErr w:type="spellEnd"/>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s) Listede yer alan "702020"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74"/>
        <w:gridCol w:w="1034"/>
        <w:gridCol w:w="3182"/>
        <w:gridCol w:w="4287"/>
        <w:gridCol w:w="773"/>
      </w:tblGrid>
      <w:tr w:rsidR="00504809" w:rsidRPr="00504809" w:rsidTr="00504809">
        <w:trPr>
          <w:trHeight w:val="31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3020</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702020</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Banyo-kaplıca</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76"/>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SUT'un</w:t>
            </w:r>
            <w:proofErr w:type="spellEnd"/>
            <w:r w:rsidRPr="00504809">
              <w:rPr>
                <w:rFonts w:ascii="Verdana" w:eastAsia="Times New Roman" w:hAnsi="Verdana" w:cs="Times New Roman"/>
                <w:color w:val="000000"/>
                <w:sz w:val="18"/>
                <w:szCs w:val="18"/>
                <w:lang w:eastAsia="tr-TR"/>
              </w:rPr>
              <w:t xml:space="preserve"> 2.4.4.J başlıklı maddesine bakınız.</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3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4</w:t>
            </w:r>
            <w:hyperlink r:id="rId49"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05</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ş) Listede yer alan "Rehabilitasyon uygulamaları" başlıklı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94"/>
        <w:gridCol w:w="794"/>
        <w:gridCol w:w="3267"/>
        <w:gridCol w:w="4401"/>
        <w:gridCol w:w="794"/>
      </w:tblGrid>
      <w:tr w:rsidR="00504809" w:rsidRPr="00504809" w:rsidTr="00504809">
        <w:trPr>
          <w:trHeight w:val="31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3027</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Rehabilitasyon uygulamaları</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t) Listede yer alan "702250"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69"/>
        <w:gridCol w:w="1030"/>
        <w:gridCol w:w="3191"/>
        <w:gridCol w:w="4269"/>
        <w:gridCol w:w="791"/>
      </w:tblGrid>
      <w:tr w:rsidR="00504809" w:rsidRPr="00504809" w:rsidTr="00504809">
        <w:trPr>
          <w:trHeight w:val="43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3044</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702250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Görme engelli </w:t>
            </w:r>
            <w:proofErr w:type="gramStart"/>
            <w:r w:rsidRPr="00504809">
              <w:rPr>
                <w:rFonts w:ascii="Verdana" w:eastAsia="Times New Roman" w:hAnsi="Verdana" w:cs="Times New Roman"/>
                <w:color w:val="000000"/>
                <w:sz w:val="18"/>
                <w:szCs w:val="18"/>
                <w:lang w:eastAsia="tr-TR"/>
              </w:rPr>
              <w:t>rehabilitasyonu</w:t>
            </w:r>
            <w:proofErr w:type="gramEnd"/>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Bununla birlikte diğer </w:t>
            </w:r>
            <w:proofErr w:type="gramStart"/>
            <w:r w:rsidRPr="00504809">
              <w:rPr>
                <w:rFonts w:ascii="Verdana" w:eastAsia="Times New Roman" w:hAnsi="Verdana" w:cs="Times New Roman"/>
                <w:color w:val="000000"/>
                <w:sz w:val="18"/>
                <w:szCs w:val="18"/>
                <w:lang w:eastAsia="tr-TR"/>
              </w:rPr>
              <w:t>rehabilitasyonlar</w:t>
            </w:r>
            <w:proofErr w:type="gramEnd"/>
            <w:r w:rsidRPr="00504809">
              <w:rPr>
                <w:rFonts w:ascii="Verdana" w:eastAsia="Times New Roman" w:hAnsi="Verdana" w:cs="Times New Roman"/>
                <w:color w:val="000000"/>
                <w:sz w:val="18"/>
                <w:szCs w:val="18"/>
                <w:lang w:eastAsia="tr-TR"/>
              </w:rPr>
              <w:t xml:space="preserve"> faturalandırılmaz.</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25</w:t>
            </w:r>
            <w:hyperlink r:id="rId50"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13</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u) Listede yer alan "702430"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72"/>
        <w:gridCol w:w="1032"/>
        <w:gridCol w:w="3176"/>
        <w:gridCol w:w="4278"/>
        <w:gridCol w:w="792"/>
      </w:tblGrid>
      <w:tr w:rsidR="00504809" w:rsidRPr="00504809" w:rsidTr="00504809">
        <w:trPr>
          <w:trHeight w:val="31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3062</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702430</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Pulmoner</w:t>
            </w:r>
            <w:proofErr w:type="spellEnd"/>
            <w:r w:rsidRPr="00504809">
              <w:rPr>
                <w:rFonts w:ascii="Verdana" w:eastAsia="Times New Roman" w:hAnsi="Verdana" w:cs="Times New Roman"/>
                <w:color w:val="000000"/>
                <w:sz w:val="18"/>
                <w:szCs w:val="18"/>
                <w:lang w:eastAsia="tr-TR"/>
              </w:rPr>
              <w:t xml:space="preserve"> </w:t>
            </w:r>
            <w:proofErr w:type="gramStart"/>
            <w:r w:rsidRPr="00504809">
              <w:rPr>
                <w:rFonts w:ascii="Verdana" w:eastAsia="Times New Roman" w:hAnsi="Verdana" w:cs="Times New Roman"/>
                <w:color w:val="000000"/>
                <w:sz w:val="18"/>
                <w:szCs w:val="18"/>
                <w:lang w:eastAsia="tr-TR"/>
              </w:rPr>
              <w:t>rehabilitasyon</w:t>
            </w:r>
            <w:proofErr w:type="gramEnd"/>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22</w:t>
            </w:r>
            <w:hyperlink r:id="rId51"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61</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ü) Listede yer alan "702500"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72"/>
        <w:gridCol w:w="1032"/>
        <w:gridCol w:w="3176"/>
        <w:gridCol w:w="4278"/>
        <w:gridCol w:w="792"/>
      </w:tblGrid>
      <w:tr w:rsidR="00504809" w:rsidRPr="00504809" w:rsidTr="00504809">
        <w:trPr>
          <w:trHeight w:val="31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3069</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702500</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Yutkunma Rehabilitasyonu</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17</w:t>
            </w:r>
            <w:hyperlink r:id="rId52"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03</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v) Listede yer alan "704210"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60"/>
        <w:gridCol w:w="1015"/>
        <w:gridCol w:w="3123"/>
        <w:gridCol w:w="4208"/>
        <w:gridCol w:w="944"/>
      </w:tblGrid>
      <w:tr w:rsidR="00504809" w:rsidRPr="00504809" w:rsidTr="00504809">
        <w:trPr>
          <w:trHeight w:val="1050"/>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704210</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Acil hemodiyalizi</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SUT'un</w:t>
            </w:r>
            <w:proofErr w:type="spellEnd"/>
            <w:r w:rsidRPr="00504809">
              <w:rPr>
                <w:rFonts w:ascii="Verdana" w:eastAsia="Times New Roman" w:hAnsi="Verdana" w:cs="Times New Roman"/>
                <w:color w:val="000000"/>
                <w:sz w:val="18"/>
                <w:szCs w:val="18"/>
                <w:lang w:eastAsia="tr-TR"/>
              </w:rPr>
              <w:t xml:space="preserve"> 2.4.4.D.1-1  numaralı maddesine bakınız. Aynı gün yalnızca bir defa ve sadece yatarak tedavilerde   faturalandırılır.   P704230,   P704233, P704234, 704230, 704233, 704234 ile aynı gün </w:t>
            </w:r>
            <w:r w:rsidRPr="00504809">
              <w:rPr>
                <w:rFonts w:ascii="Verdana" w:eastAsia="Times New Roman" w:hAnsi="Verdana" w:cs="Times New Roman"/>
                <w:color w:val="000000"/>
                <w:sz w:val="18"/>
                <w:szCs w:val="18"/>
                <w:lang w:eastAsia="tr-TR"/>
              </w:rPr>
              <w:lastRenderedPageBreak/>
              <w:t>faturalandırılmaz.</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lastRenderedPageBreak/>
              <w:t>201</w:t>
            </w:r>
            <w:hyperlink r:id="rId53"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23</w:t>
            </w:r>
          </w:p>
        </w:tc>
      </w:tr>
    </w:tbl>
    <w:p w:rsidR="00504809" w:rsidRPr="00504809" w:rsidRDefault="00504809" w:rsidP="00504809">
      <w:pPr>
        <w:shd w:val="clear" w:color="auto" w:fill="FFFFFF"/>
        <w:spacing w:after="150" w:line="252" w:lineRule="atLeast"/>
        <w:ind w:left="468"/>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lastRenderedPageBreak/>
        <w:t> </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y) Listede yer alan "704230"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56"/>
        <w:gridCol w:w="1011"/>
        <w:gridCol w:w="3132"/>
        <w:gridCol w:w="4211"/>
        <w:gridCol w:w="940"/>
      </w:tblGrid>
      <w:tr w:rsidR="00504809" w:rsidRPr="00504809" w:rsidTr="00504809">
        <w:trPr>
          <w:trHeight w:val="1500"/>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9"/>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3256</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704230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Hemodiyaliz</w:t>
            </w:r>
            <w:hyperlink r:id="rId54"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 xml:space="preserve">700 seansa kadar (700. seans </w:t>
            </w:r>
            <w:proofErr w:type="gramStart"/>
            <w:r w:rsidRPr="00504809">
              <w:rPr>
                <w:rFonts w:ascii="Verdana" w:eastAsia="Times New Roman" w:hAnsi="Verdana" w:cs="Times New Roman"/>
                <w:color w:val="000000"/>
                <w:sz w:val="18"/>
                <w:szCs w:val="18"/>
                <w:lang w:eastAsia="tr-TR"/>
              </w:rPr>
              <w:t>dahil</w:t>
            </w:r>
            <w:proofErr w:type="gramEnd"/>
            <w:r w:rsidRPr="00504809">
              <w:rPr>
                <w:rFonts w:ascii="Verdana" w:eastAsia="Times New Roman" w:hAnsi="Verdana" w:cs="Times New Roman"/>
                <w:color w:val="000000"/>
                <w:sz w:val="18"/>
                <w:szCs w:val="18"/>
                <w:lang w:eastAsia="tr-TR"/>
              </w:rPr>
              <w:t>)</w:t>
            </w:r>
          </w:p>
        </w:tc>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SUT'un</w:t>
            </w:r>
            <w:proofErr w:type="spellEnd"/>
            <w:r w:rsidRPr="00504809">
              <w:rPr>
                <w:rFonts w:ascii="Verdana" w:eastAsia="Times New Roman" w:hAnsi="Verdana" w:cs="Times New Roman"/>
                <w:color w:val="000000"/>
                <w:sz w:val="18"/>
                <w:szCs w:val="18"/>
                <w:lang w:eastAsia="tr-TR"/>
              </w:rPr>
              <w:t xml:space="preserve">  2.4.4.D-1   numaralı  maddesine  bakınız. P704210,  P704233,  P704234,   704210,   704233, 704234 ile aynı gün </w:t>
            </w:r>
            <w:proofErr w:type="gramStart"/>
            <w:r w:rsidRPr="00504809">
              <w:rPr>
                <w:rFonts w:ascii="Verdana" w:eastAsia="Times New Roman" w:hAnsi="Verdana" w:cs="Times New Roman"/>
                <w:color w:val="000000"/>
                <w:sz w:val="18"/>
                <w:szCs w:val="18"/>
                <w:lang w:eastAsia="tr-TR"/>
              </w:rPr>
              <w:t>faturalandırılmaz.A</w:t>
            </w:r>
            <w:proofErr w:type="gramEnd"/>
            <w:r w:rsidRPr="00504809">
              <w:rPr>
                <w:rFonts w:ascii="Verdana" w:eastAsia="Times New Roman" w:hAnsi="Verdana" w:cs="Times New Roman"/>
                <w:color w:val="000000"/>
                <w:sz w:val="18"/>
                <w:szCs w:val="18"/>
                <w:lang w:eastAsia="tr-TR"/>
              </w:rPr>
              <w:t xml:space="preserve">-V </w:t>
            </w:r>
            <w:proofErr w:type="spellStart"/>
            <w:r w:rsidRPr="00504809">
              <w:rPr>
                <w:rFonts w:ascii="Verdana" w:eastAsia="Times New Roman" w:hAnsi="Verdana" w:cs="Times New Roman"/>
                <w:color w:val="000000"/>
                <w:sz w:val="18"/>
                <w:szCs w:val="18"/>
                <w:lang w:eastAsia="tr-TR"/>
              </w:rPr>
              <w:t>fıstül</w:t>
            </w:r>
            <w:proofErr w:type="spellEnd"/>
            <w:r w:rsidRPr="00504809">
              <w:rPr>
                <w:rFonts w:ascii="Verdana" w:eastAsia="Times New Roman" w:hAnsi="Verdana" w:cs="Times New Roman"/>
                <w:color w:val="000000"/>
                <w:sz w:val="18"/>
                <w:szCs w:val="18"/>
                <w:lang w:eastAsia="tr-TR"/>
              </w:rPr>
              <w:t xml:space="preserve"> iğnesi, A-V kan seti, </w:t>
            </w:r>
            <w:proofErr w:type="spellStart"/>
            <w:r w:rsidRPr="00504809">
              <w:rPr>
                <w:rFonts w:ascii="Verdana" w:eastAsia="Times New Roman" w:hAnsi="Verdana" w:cs="Times New Roman"/>
                <w:color w:val="000000"/>
                <w:sz w:val="18"/>
                <w:szCs w:val="18"/>
                <w:lang w:eastAsia="tr-TR"/>
              </w:rPr>
              <w:t>diyalizör</w:t>
            </w:r>
            <w:proofErr w:type="spellEnd"/>
            <w:r w:rsidRPr="00504809">
              <w:rPr>
                <w:rFonts w:ascii="Verdana" w:eastAsia="Times New Roman" w:hAnsi="Verdana" w:cs="Times New Roman"/>
                <w:color w:val="000000"/>
                <w:sz w:val="18"/>
                <w:szCs w:val="18"/>
                <w:lang w:eastAsia="tr-TR"/>
              </w:rPr>
              <w:t xml:space="preserve">, serum, </w:t>
            </w:r>
            <w:proofErr w:type="spellStart"/>
            <w:r w:rsidRPr="00504809">
              <w:rPr>
                <w:rFonts w:ascii="Verdana" w:eastAsia="Times New Roman" w:hAnsi="Verdana" w:cs="Times New Roman"/>
                <w:color w:val="000000"/>
                <w:sz w:val="18"/>
                <w:szCs w:val="18"/>
                <w:lang w:eastAsia="tr-TR"/>
              </w:rPr>
              <w:t>antikoagülan</w:t>
            </w:r>
            <w:proofErr w:type="spellEnd"/>
            <w:r w:rsidRPr="00504809">
              <w:rPr>
                <w:rFonts w:ascii="Verdana" w:eastAsia="Times New Roman" w:hAnsi="Verdana" w:cs="Times New Roman"/>
                <w:color w:val="000000"/>
                <w:sz w:val="18"/>
                <w:szCs w:val="18"/>
                <w:lang w:eastAsia="tr-TR"/>
              </w:rPr>
              <w:t xml:space="preserve"> olarak kullanılan düşük molekül ağırlıklılar dahil her türlü </w:t>
            </w:r>
            <w:proofErr w:type="spellStart"/>
            <w:r w:rsidRPr="00504809">
              <w:rPr>
                <w:rFonts w:ascii="Verdana" w:eastAsia="Times New Roman" w:hAnsi="Verdana" w:cs="Times New Roman"/>
                <w:color w:val="000000"/>
                <w:sz w:val="18"/>
                <w:szCs w:val="18"/>
                <w:lang w:eastAsia="tr-TR"/>
              </w:rPr>
              <w:t>heparin</w:t>
            </w:r>
            <w:proofErr w:type="spellEnd"/>
            <w:r w:rsidRPr="00504809">
              <w:rPr>
                <w:rFonts w:ascii="Verdana" w:eastAsia="Times New Roman" w:hAnsi="Verdana" w:cs="Times New Roman"/>
                <w:color w:val="000000"/>
                <w:sz w:val="18"/>
                <w:szCs w:val="18"/>
                <w:lang w:eastAsia="tr-TR"/>
              </w:rPr>
              <w:t>,konsantre hemodiyaliz solüsyonu ve her türlü serum dahildir.</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201</w:t>
            </w:r>
            <w:hyperlink r:id="rId55"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23</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z) Listede yer alan "704233"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56"/>
        <w:gridCol w:w="1011"/>
        <w:gridCol w:w="3132"/>
        <w:gridCol w:w="4211"/>
        <w:gridCol w:w="940"/>
      </w:tblGrid>
      <w:tr w:rsidR="00504809" w:rsidRPr="00504809" w:rsidTr="00504809">
        <w:trPr>
          <w:trHeight w:val="148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5"/>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3259</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704233</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Ev hemodiyalizi</w:t>
            </w:r>
          </w:p>
        </w:tc>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SUT'un</w:t>
            </w:r>
            <w:proofErr w:type="spellEnd"/>
            <w:r w:rsidRPr="00504809">
              <w:rPr>
                <w:rFonts w:ascii="Verdana" w:eastAsia="Times New Roman" w:hAnsi="Verdana" w:cs="Times New Roman"/>
                <w:color w:val="000000"/>
                <w:sz w:val="18"/>
                <w:szCs w:val="18"/>
                <w:lang w:eastAsia="tr-TR"/>
              </w:rPr>
              <w:t xml:space="preserve">  2.4.4.D-1   numaralı  maddesine  bakınız. P704210,  P704230,  P704234,   704210,   704230, 704234 ile aynı gün </w:t>
            </w:r>
            <w:proofErr w:type="gramStart"/>
            <w:r w:rsidRPr="00504809">
              <w:rPr>
                <w:rFonts w:ascii="Verdana" w:eastAsia="Times New Roman" w:hAnsi="Verdana" w:cs="Times New Roman"/>
                <w:color w:val="000000"/>
                <w:sz w:val="18"/>
                <w:szCs w:val="18"/>
                <w:lang w:eastAsia="tr-TR"/>
              </w:rPr>
              <w:t>faturalandırılmaz.A</w:t>
            </w:r>
            <w:proofErr w:type="gramEnd"/>
            <w:r w:rsidRPr="00504809">
              <w:rPr>
                <w:rFonts w:ascii="Verdana" w:eastAsia="Times New Roman" w:hAnsi="Verdana" w:cs="Times New Roman"/>
                <w:color w:val="000000"/>
                <w:sz w:val="18"/>
                <w:szCs w:val="18"/>
                <w:lang w:eastAsia="tr-TR"/>
              </w:rPr>
              <w:t xml:space="preserve">-V </w:t>
            </w:r>
            <w:proofErr w:type="spellStart"/>
            <w:r w:rsidRPr="00504809">
              <w:rPr>
                <w:rFonts w:ascii="Verdana" w:eastAsia="Times New Roman" w:hAnsi="Verdana" w:cs="Times New Roman"/>
                <w:color w:val="000000"/>
                <w:sz w:val="18"/>
                <w:szCs w:val="18"/>
                <w:lang w:eastAsia="tr-TR"/>
              </w:rPr>
              <w:t>fıstül</w:t>
            </w:r>
            <w:proofErr w:type="spellEnd"/>
            <w:r w:rsidRPr="00504809">
              <w:rPr>
                <w:rFonts w:ascii="Verdana" w:eastAsia="Times New Roman" w:hAnsi="Verdana" w:cs="Times New Roman"/>
                <w:color w:val="000000"/>
                <w:sz w:val="18"/>
                <w:szCs w:val="18"/>
                <w:lang w:eastAsia="tr-TR"/>
              </w:rPr>
              <w:t xml:space="preserve"> iğnesi, A-V kan seti, </w:t>
            </w:r>
            <w:proofErr w:type="spellStart"/>
            <w:r w:rsidRPr="00504809">
              <w:rPr>
                <w:rFonts w:ascii="Verdana" w:eastAsia="Times New Roman" w:hAnsi="Verdana" w:cs="Times New Roman"/>
                <w:color w:val="000000"/>
                <w:sz w:val="18"/>
                <w:szCs w:val="18"/>
                <w:lang w:eastAsia="tr-TR"/>
              </w:rPr>
              <w:t>diyalizör</w:t>
            </w:r>
            <w:proofErr w:type="spellEnd"/>
            <w:r w:rsidRPr="00504809">
              <w:rPr>
                <w:rFonts w:ascii="Verdana" w:eastAsia="Times New Roman" w:hAnsi="Verdana" w:cs="Times New Roman"/>
                <w:color w:val="000000"/>
                <w:sz w:val="18"/>
                <w:szCs w:val="18"/>
                <w:lang w:eastAsia="tr-TR"/>
              </w:rPr>
              <w:t xml:space="preserve">, serum, </w:t>
            </w:r>
            <w:proofErr w:type="spellStart"/>
            <w:r w:rsidRPr="00504809">
              <w:rPr>
                <w:rFonts w:ascii="Verdana" w:eastAsia="Times New Roman" w:hAnsi="Verdana" w:cs="Times New Roman"/>
                <w:color w:val="000000"/>
                <w:sz w:val="18"/>
                <w:szCs w:val="18"/>
                <w:lang w:eastAsia="tr-TR"/>
              </w:rPr>
              <w:t>antikoagülan</w:t>
            </w:r>
            <w:proofErr w:type="spellEnd"/>
            <w:r w:rsidRPr="00504809">
              <w:rPr>
                <w:rFonts w:ascii="Verdana" w:eastAsia="Times New Roman" w:hAnsi="Verdana" w:cs="Times New Roman"/>
                <w:color w:val="000000"/>
                <w:sz w:val="18"/>
                <w:szCs w:val="18"/>
                <w:lang w:eastAsia="tr-TR"/>
              </w:rPr>
              <w:t xml:space="preserve"> olarak kullanılan düşük molekül ağırlıklılar dahil her türlü </w:t>
            </w:r>
            <w:proofErr w:type="spellStart"/>
            <w:r w:rsidRPr="00504809">
              <w:rPr>
                <w:rFonts w:ascii="Verdana" w:eastAsia="Times New Roman" w:hAnsi="Verdana" w:cs="Times New Roman"/>
                <w:color w:val="000000"/>
                <w:sz w:val="18"/>
                <w:szCs w:val="18"/>
                <w:lang w:eastAsia="tr-TR"/>
              </w:rPr>
              <w:t>heparin</w:t>
            </w:r>
            <w:proofErr w:type="spellEnd"/>
            <w:r w:rsidRPr="00504809">
              <w:rPr>
                <w:rFonts w:ascii="Verdana" w:eastAsia="Times New Roman" w:hAnsi="Verdana" w:cs="Times New Roman"/>
                <w:color w:val="000000"/>
                <w:sz w:val="18"/>
                <w:szCs w:val="18"/>
                <w:lang w:eastAsia="tr-TR"/>
              </w:rPr>
              <w:t>, konsantre hemodiyaliz solüsyonu ve her türlü serum dahildir.</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188</w:t>
            </w:r>
            <w:hyperlink r:id="rId56"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76</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aa</w:t>
      </w:r>
      <w:proofErr w:type="spellEnd"/>
      <w:r w:rsidRPr="00504809">
        <w:rPr>
          <w:rFonts w:ascii="Verdana" w:eastAsia="Times New Roman" w:hAnsi="Verdana" w:cs="Times New Roman"/>
          <w:color w:val="000000"/>
          <w:sz w:val="18"/>
          <w:szCs w:val="18"/>
          <w:lang w:eastAsia="tr-TR"/>
        </w:rPr>
        <w:t>) Listede yer alan "704234"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56"/>
        <w:gridCol w:w="1011"/>
        <w:gridCol w:w="3132"/>
        <w:gridCol w:w="4211"/>
        <w:gridCol w:w="940"/>
      </w:tblGrid>
      <w:tr w:rsidR="00504809" w:rsidRPr="00504809" w:rsidTr="00504809">
        <w:trPr>
          <w:trHeight w:val="1485"/>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704234</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Hemodiyaliz</w:t>
            </w:r>
            <w:hyperlink r:id="rId57"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701 seans ve üzeri</w:t>
            </w:r>
          </w:p>
        </w:tc>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SUT'un</w:t>
            </w:r>
            <w:proofErr w:type="spellEnd"/>
            <w:r w:rsidRPr="00504809">
              <w:rPr>
                <w:rFonts w:ascii="Verdana" w:eastAsia="Times New Roman" w:hAnsi="Verdana" w:cs="Times New Roman"/>
                <w:color w:val="000000"/>
                <w:sz w:val="18"/>
                <w:szCs w:val="18"/>
                <w:lang w:eastAsia="tr-TR"/>
              </w:rPr>
              <w:t xml:space="preserve">  2.4.4.D-1   numaralı  maddesine  bakınız. P704210,  P704230,  P704233,  704210,   704230, 704233 ile aynı gün faturalandırılmaz. A-V </w:t>
            </w:r>
            <w:proofErr w:type="spellStart"/>
            <w:r w:rsidRPr="00504809">
              <w:rPr>
                <w:rFonts w:ascii="Verdana" w:eastAsia="Times New Roman" w:hAnsi="Verdana" w:cs="Times New Roman"/>
                <w:color w:val="000000"/>
                <w:sz w:val="18"/>
                <w:szCs w:val="18"/>
                <w:lang w:eastAsia="tr-TR"/>
              </w:rPr>
              <w:t>fıstül</w:t>
            </w:r>
            <w:proofErr w:type="spellEnd"/>
            <w:r w:rsidRPr="00504809">
              <w:rPr>
                <w:rFonts w:ascii="Verdana" w:eastAsia="Times New Roman" w:hAnsi="Verdana" w:cs="Times New Roman"/>
                <w:color w:val="000000"/>
                <w:sz w:val="18"/>
                <w:szCs w:val="18"/>
                <w:lang w:eastAsia="tr-TR"/>
              </w:rPr>
              <w:t xml:space="preserve"> iğnesi, A-V kan seti, </w:t>
            </w:r>
            <w:proofErr w:type="spellStart"/>
            <w:r w:rsidRPr="00504809">
              <w:rPr>
                <w:rFonts w:ascii="Verdana" w:eastAsia="Times New Roman" w:hAnsi="Verdana" w:cs="Times New Roman"/>
                <w:color w:val="000000"/>
                <w:sz w:val="18"/>
                <w:szCs w:val="18"/>
                <w:lang w:eastAsia="tr-TR"/>
              </w:rPr>
              <w:t>diyalizör</w:t>
            </w:r>
            <w:proofErr w:type="spellEnd"/>
            <w:r w:rsidRPr="00504809">
              <w:rPr>
                <w:rFonts w:ascii="Verdana" w:eastAsia="Times New Roman" w:hAnsi="Verdana" w:cs="Times New Roman"/>
                <w:color w:val="000000"/>
                <w:sz w:val="18"/>
                <w:szCs w:val="18"/>
                <w:lang w:eastAsia="tr-TR"/>
              </w:rPr>
              <w:t xml:space="preserve">, serum, </w:t>
            </w:r>
            <w:proofErr w:type="spellStart"/>
            <w:r w:rsidRPr="00504809">
              <w:rPr>
                <w:rFonts w:ascii="Verdana" w:eastAsia="Times New Roman" w:hAnsi="Verdana" w:cs="Times New Roman"/>
                <w:color w:val="000000"/>
                <w:sz w:val="18"/>
                <w:szCs w:val="18"/>
                <w:lang w:eastAsia="tr-TR"/>
              </w:rPr>
              <w:t>antikoagülan</w:t>
            </w:r>
            <w:proofErr w:type="spellEnd"/>
            <w:r w:rsidRPr="00504809">
              <w:rPr>
                <w:rFonts w:ascii="Verdana" w:eastAsia="Times New Roman" w:hAnsi="Verdana" w:cs="Times New Roman"/>
                <w:color w:val="000000"/>
                <w:sz w:val="18"/>
                <w:szCs w:val="18"/>
                <w:lang w:eastAsia="tr-TR"/>
              </w:rPr>
              <w:t xml:space="preserve"> olarak kullanılan düşük molekül ağırlıklılar dahil her türlü </w:t>
            </w:r>
            <w:proofErr w:type="spellStart"/>
            <w:r w:rsidRPr="00504809">
              <w:rPr>
                <w:rFonts w:ascii="Verdana" w:eastAsia="Times New Roman" w:hAnsi="Verdana" w:cs="Times New Roman"/>
                <w:color w:val="000000"/>
                <w:sz w:val="18"/>
                <w:szCs w:val="18"/>
                <w:lang w:eastAsia="tr-TR"/>
              </w:rPr>
              <w:t>heparin</w:t>
            </w:r>
            <w:proofErr w:type="spellEnd"/>
            <w:r w:rsidRPr="00504809">
              <w:rPr>
                <w:rFonts w:ascii="Verdana" w:eastAsia="Times New Roman" w:hAnsi="Verdana" w:cs="Times New Roman"/>
                <w:color w:val="000000"/>
                <w:sz w:val="18"/>
                <w:szCs w:val="18"/>
                <w:lang w:eastAsia="tr-TR"/>
              </w:rPr>
              <w:t xml:space="preserve">, </w:t>
            </w:r>
            <w:proofErr w:type="gramStart"/>
            <w:r w:rsidRPr="00504809">
              <w:rPr>
                <w:rFonts w:ascii="Verdana" w:eastAsia="Times New Roman" w:hAnsi="Verdana" w:cs="Times New Roman"/>
                <w:color w:val="000000"/>
                <w:sz w:val="18"/>
                <w:szCs w:val="18"/>
                <w:lang w:eastAsia="tr-TR"/>
              </w:rPr>
              <w:t>konsantre</w:t>
            </w:r>
            <w:proofErr w:type="gramEnd"/>
            <w:r w:rsidRPr="00504809">
              <w:rPr>
                <w:rFonts w:ascii="Verdana" w:eastAsia="Times New Roman" w:hAnsi="Verdana" w:cs="Times New Roman"/>
                <w:color w:val="000000"/>
                <w:sz w:val="18"/>
                <w:szCs w:val="18"/>
                <w:lang w:eastAsia="tr-TR"/>
              </w:rPr>
              <w:t xml:space="preserve"> hemodiyaliz solüsyonu ve her türlü serum dahildir.</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188</w:t>
            </w:r>
            <w:hyperlink r:id="rId58"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76</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bb</w:t>
      </w:r>
      <w:proofErr w:type="spellEnd"/>
      <w:r w:rsidRPr="00504809">
        <w:rPr>
          <w:rFonts w:ascii="Verdana" w:eastAsia="Times New Roman" w:hAnsi="Verdana" w:cs="Times New Roman"/>
          <w:color w:val="000000"/>
          <w:sz w:val="18"/>
          <w:szCs w:val="18"/>
          <w:lang w:eastAsia="tr-TR"/>
        </w:rPr>
        <w:t>) Listede yer alan "705060"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68"/>
        <w:gridCol w:w="1028"/>
        <w:gridCol w:w="3184"/>
        <w:gridCol w:w="4281"/>
        <w:gridCol w:w="789"/>
      </w:tblGrid>
      <w:tr w:rsidR="00504809" w:rsidRPr="00504809" w:rsidTr="00504809">
        <w:trPr>
          <w:trHeight w:val="450"/>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3360</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705060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Kök hücre saklanması (</w:t>
            </w:r>
            <w:proofErr w:type="spellStart"/>
            <w:r w:rsidRPr="00504809">
              <w:rPr>
                <w:rFonts w:ascii="Verdana" w:eastAsia="Times New Roman" w:hAnsi="Verdana" w:cs="Times New Roman"/>
                <w:color w:val="000000"/>
                <w:sz w:val="18"/>
                <w:szCs w:val="18"/>
                <w:lang w:eastAsia="tr-TR"/>
              </w:rPr>
              <w:t>Kord</w:t>
            </w:r>
            <w:proofErr w:type="spellEnd"/>
            <w:r w:rsidRPr="00504809">
              <w:rPr>
                <w:rFonts w:ascii="Verdana" w:eastAsia="Times New Roman" w:hAnsi="Verdana" w:cs="Times New Roman"/>
                <w:color w:val="000000"/>
                <w:sz w:val="18"/>
                <w:szCs w:val="18"/>
                <w:lang w:eastAsia="tr-TR"/>
              </w:rPr>
              <w:t xml:space="preserve"> kanına uygulanmaz)</w:t>
            </w:r>
          </w:p>
        </w:tc>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En fazla üç ay süreyle, hasta başına.</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10</w:t>
            </w:r>
            <w:hyperlink r:id="rId59"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12</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cc</w:t>
      </w:r>
      <w:proofErr w:type="spellEnd"/>
      <w:r w:rsidRPr="00504809">
        <w:rPr>
          <w:rFonts w:ascii="Verdana" w:eastAsia="Times New Roman" w:hAnsi="Verdana" w:cs="Times New Roman"/>
          <w:color w:val="000000"/>
          <w:sz w:val="18"/>
          <w:szCs w:val="18"/>
          <w:lang w:eastAsia="tr-TR"/>
        </w:rPr>
        <w:t>) Listede yer alan "802755"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56"/>
        <w:gridCol w:w="1011"/>
        <w:gridCol w:w="3132"/>
        <w:gridCol w:w="4211"/>
        <w:gridCol w:w="940"/>
      </w:tblGrid>
      <w:tr w:rsidR="00504809" w:rsidRPr="00504809" w:rsidTr="00504809">
        <w:trPr>
          <w:trHeight w:val="660"/>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802755</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Periferik</w:t>
            </w:r>
            <w:proofErr w:type="spellEnd"/>
            <w:r w:rsidRPr="00504809">
              <w:rPr>
                <w:rFonts w:ascii="Verdana" w:eastAsia="Times New Roman" w:hAnsi="Verdana" w:cs="Times New Roman"/>
                <w:color w:val="000000"/>
                <w:sz w:val="18"/>
                <w:szCs w:val="18"/>
                <w:lang w:eastAsia="tr-TR"/>
              </w:rPr>
              <w:t xml:space="preserve"> damar </w:t>
            </w:r>
            <w:proofErr w:type="spellStart"/>
            <w:r w:rsidRPr="00504809">
              <w:rPr>
                <w:rFonts w:ascii="Verdana" w:eastAsia="Times New Roman" w:hAnsi="Verdana" w:cs="Times New Roman"/>
                <w:color w:val="000000"/>
                <w:sz w:val="18"/>
                <w:szCs w:val="18"/>
                <w:lang w:eastAsia="tr-TR"/>
              </w:rPr>
              <w:t>embolizasyonu</w:t>
            </w:r>
            <w:proofErr w:type="spellEnd"/>
          </w:p>
        </w:tc>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Vena </w:t>
            </w:r>
            <w:proofErr w:type="spellStart"/>
            <w:r w:rsidRPr="00504809">
              <w:rPr>
                <w:rFonts w:ascii="Verdana" w:eastAsia="Times New Roman" w:hAnsi="Verdana" w:cs="Times New Roman"/>
                <w:color w:val="000000"/>
                <w:sz w:val="18"/>
                <w:szCs w:val="18"/>
                <w:lang w:eastAsia="tr-TR"/>
              </w:rPr>
              <w:t>safena</w:t>
            </w:r>
            <w:proofErr w:type="spell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magna</w:t>
            </w:r>
            <w:proofErr w:type="spellEnd"/>
            <w:r w:rsidRPr="00504809">
              <w:rPr>
                <w:rFonts w:ascii="Verdana" w:eastAsia="Times New Roman" w:hAnsi="Verdana" w:cs="Times New Roman"/>
                <w:color w:val="000000"/>
                <w:sz w:val="18"/>
                <w:szCs w:val="18"/>
                <w:lang w:eastAsia="tr-TR"/>
              </w:rPr>
              <w:t>/</w:t>
            </w:r>
            <w:proofErr w:type="spellStart"/>
            <w:proofErr w:type="gramStart"/>
            <w:r w:rsidRPr="00504809">
              <w:rPr>
                <w:rFonts w:ascii="Verdana" w:eastAsia="Times New Roman" w:hAnsi="Verdana" w:cs="Times New Roman"/>
                <w:color w:val="000000"/>
                <w:sz w:val="18"/>
                <w:szCs w:val="18"/>
                <w:lang w:eastAsia="tr-TR"/>
              </w:rPr>
              <w:t>parva</w:t>
            </w:r>
            <w:proofErr w:type="spellEnd"/>
            <w:r w:rsidRPr="00504809">
              <w:rPr>
                <w:rFonts w:ascii="Verdana" w:eastAsia="Times New Roman" w:hAnsi="Verdana" w:cs="Times New Roman"/>
                <w:color w:val="000000"/>
                <w:sz w:val="18"/>
                <w:szCs w:val="18"/>
                <w:lang w:eastAsia="tr-TR"/>
              </w:rPr>
              <w:t>,AV</w:t>
            </w:r>
            <w:proofErr w:type="gram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malfarmasyon</w:t>
            </w:r>
            <w:proofErr w:type="spellEnd"/>
            <w:r w:rsidRPr="00504809">
              <w:rPr>
                <w:rFonts w:ascii="Verdana" w:eastAsia="Times New Roman" w:hAnsi="Verdana" w:cs="Times New Roman"/>
                <w:color w:val="000000"/>
                <w:sz w:val="18"/>
                <w:szCs w:val="18"/>
                <w:lang w:eastAsia="tr-TR"/>
              </w:rPr>
              <w:t>.</w:t>
            </w:r>
            <w:proofErr w:type="spellStart"/>
            <w:r w:rsidRPr="00504809">
              <w:rPr>
                <w:rFonts w:ascii="Verdana" w:eastAsia="Times New Roman" w:hAnsi="Verdana" w:cs="Times New Roman"/>
                <w:color w:val="000000"/>
                <w:sz w:val="18"/>
                <w:szCs w:val="18"/>
                <w:lang w:eastAsia="tr-TR"/>
              </w:rPr>
              <w:t>hemanjiom</w:t>
            </w:r>
            <w:proofErr w:type="spellEnd"/>
            <w:r w:rsidRPr="00504809">
              <w:rPr>
                <w:rFonts w:ascii="Verdana" w:eastAsia="Times New Roman" w:hAnsi="Verdana" w:cs="Times New Roman"/>
                <w:color w:val="000000"/>
                <w:sz w:val="18"/>
                <w:szCs w:val="18"/>
                <w:lang w:eastAsia="tr-TR"/>
              </w:rPr>
              <w:t xml:space="preserve"> vb. P607910, 607910 ile birlikte faturalandırılmaz.</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300</w:t>
            </w:r>
            <w:hyperlink r:id="rId60"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00</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çç</w:t>
      </w:r>
      <w:proofErr w:type="spellEnd"/>
      <w:r w:rsidRPr="00504809">
        <w:rPr>
          <w:rFonts w:ascii="Verdana" w:eastAsia="Times New Roman" w:hAnsi="Verdana" w:cs="Times New Roman"/>
          <w:color w:val="000000"/>
          <w:sz w:val="18"/>
          <w:szCs w:val="18"/>
          <w:lang w:eastAsia="tr-TR"/>
        </w:rPr>
        <w:t>) Listede yer alan "909340" SUT kodlu işlem satın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lastRenderedPageBreak/>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68"/>
        <w:gridCol w:w="1028"/>
        <w:gridCol w:w="3184"/>
        <w:gridCol w:w="4281"/>
        <w:gridCol w:w="789"/>
      </w:tblGrid>
      <w:tr w:rsidR="00504809" w:rsidRPr="00504809" w:rsidTr="00504809">
        <w:trPr>
          <w:trHeight w:val="450"/>
        </w:trPr>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ind w:left="22"/>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4890</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909340</w:t>
            </w:r>
          </w:p>
        </w:tc>
        <w:tc>
          <w:tcPr>
            <w:tcW w:w="21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Servikal</w:t>
            </w:r>
            <w:proofErr w:type="spellEnd"/>
            <w:r w:rsidRPr="00504809">
              <w:rPr>
                <w:rFonts w:ascii="Verdana" w:eastAsia="Times New Roman" w:hAnsi="Verdana" w:cs="Times New Roman"/>
                <w:color w:val="000000"/>
                <w:sz w:val="18"/>
                <w:szCs w:val="18"/>
                <w:lang w:eastAsia="tr-TR"/>
              </w:rPr>
              <w:t xml:space="preserve"> veya </w:t>
            </w:r>
            <w:proofErr w:type="spellStart"/>
            <w:r w:rsidRPr="00504809">
              <w:rPr>
                <w:rFonts w:ascii="Verdana" w:eastAsia="Times New Roman" w:hAnsi="Verdana" w:cs="Times New Roman"/>
                <w:color w:val="000000"/>
                <w:sz w:val="18"/>
                <w:szCs w:val="18"/>
                <w:lang w:eastAsia="tr-TR"/>
              </w:rPr>
              <w:t>vajinal</w:t>
            </w:r>
            <w:proofErr w:type="spellEnd"/>
            <w:r w:rsidRPr="00504809">
              <w:rPr>
                <w:rFonts w:ascii="Verdana" w:eastAsia="Times New Roman" w:hAnsi="Verdana" w:cs="Times New Roman"/>
                <w:color w:val="000000"/>
                <w:sz w:val="18"/>
                <w:szCs w:val="18"/>
                <w:lang w:eastAsia="tr-TR"/>
              </w:rPr>
              <w:t xml:space="preserve"> sitoloji</w:t>
            </w:r>
          </w:p>
        </w:tc>
        <w:tc>
          <w:tcPr>
            <w:tcW w:w="29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Aynı sağlık hizmeti sunucusunda 60 günde bir defa faturalandırılabilir.</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17</w:t>
            </w:r>
            <w:hyperlink r:id="rId61"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20</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24-</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 eki Tanıya Dayalı İşlem Puan Listesi (EK-2/C)'</w:t>
      </w:r>
      <w:proofErr w:type="spellStart"/>
      <w:r w:rsidRPr="00504809">
        <w:rPr>
          <w:rFonts w:ascii="Verdana" w:eastAsia="Times New Roman" w:hAnsi="Verdana" w:cs="Times New Roman"/>
          <w:color w:val="000000"/>
          <w:sz w:val="18"/>
          <w:szCs w:val="18"/>
          <w:lang w:eastAsia="tr-TR"/>
        </w:rPr>
        <w:t>nde</w:t>
      </w:r>
      <w:proofErr w:type="spellEnd"/>
      <w:r w:rsidRPr="00504809">
        <w:rPr>
          <w:rFonts w:ascii="Verdana" w:eastAsia="Times New Roman" w:hAnsi="Verdana" w:cs="Times New Roman"/>
          <w:color w:val="000000"/>
          <w:sz w:val="18"/>
          <w:szCs w:val="18"/>
          <w:lang w:eastAsia="tr-TR"/>
        </w:rPr>
        <w:t xml:space="preserve"> aşağıdaki düzenlemeler yapılmıştır. a) Listede yer alan "P607910"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39"/>
        <w:gridCol w:w="1152"/>
        <w:gridCol w:w="2728"/>
        <w:gridCol w:w="3857"/>
        <w:gridCol w:w="448"/>
        <w:gridCol w:w="298"/>
        <w:gridCol w:w="928"/>
      </w:tblGrid>
      <w:tr w:rsidR="00504809" w:rsidRPr="00504809" w:rsidTr="00504809">
        <w:trPr>
          <w:trHeight w:val="630"/>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772</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P607910</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Varislerde </w:t>
            </w:r>
            <w:proofErr w:type="gramStart"/>
            <w:r w:rsidRPr="00504809">
              <w:rPr>
                <w:rFonts w:ascii="Verdana" w:eastAsia="Times New Roman" w:hAnsi="Verdana" w:cs="Times New Roman"/>
                <w:color w:val="000000"/>
                <w:sz w:val="18"/>
                <w:szCs w:val="18"/>
                <w:lang w:eastAsia="tr-TR"/>
              </w:rPr>
              <w:t>lokal</w:t>
            </w:r>
            <w:proofErr w:type="gram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pake</w:t>
            </w:r>
            <w:proofErr w:type="spell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eksizyonu</w:t>
            </w:r>
            <w:proofErr w:type="spellEnd"/>
            <w:r w:rsidRPr="00504809">
              <w:rPr>
                <w:rFonts w:ascii="Verdana" w:eastAsia="Times New Roman" w:hAnsi="Verdana" w:cs="Times New Roman"/>
                <w:color w:val="000000"/>
                <w:sz w:val="18"/>
                <w:szCs w:val="18"/>
                <w:lang w:eastAsia="tr-TR"/>
              </w:rPr>
              <w:fldChar w:fldCharType="begin"/>
            </w:r>
            <w:r w:rsidRPr="00504809">
              <w:rPr>
                <w:rFonts w:ascii="Verdana" w:eastAsia="Times New Roman" w:hAnsi="Verdana" w:cs="Times New Roman"/>
                <w:color w:val="000000"/>
                <w:sz w:val="18"/>
                <w:szCs w:val="18"/>
                <w:lang w:eastAsia="tr-TR"/>
              </w:rPr>
              <w:instrText xml:space="preserve"> HYPERLINK "http://www.saglikaktuel.com/" \t "_blank" </w:instrText>
            </w:r>
            <w:r w:rsidRPr="00504809">
              <w:rPr>
                <w:rFonts w:ascii="Verdana" w:eastAsia="Times New Roman" w:hAnsi="Verdana" w:cs="Times New Roman"/>
                <w:color w:val="000000"/>
                <w:sz w:val="18"/>
                <w:szCs w:val="18"/>
                <w:lang w:eastAsia="tr-TR"/>
              </w:rPr>
              <w:fldChar w:fldCharType="separate"/>
            </w:r>
            <w:r w:rsidRPr="00504809">
              <w:rPr>
                <w:rFonts w:ascii="Verdana" w:eastAsia="Times New Roman" w:hAnsi="Verdana" w:cs="Times New Roman"/>
                <w:color w:val="000000"/>
                <w:sz w:val="18"/>
                <w:lang w:eastAsia="tr-TR"/>
              </w:rPr>
              <w:t>,</w:t>
            </w:r>
            <w:r w:rsidRPr="00504809">
              <w:rPr>
                <w:rFonts w:ascii="Verdana" w:eastAsia="Times New Roman" w:hAnsi="Verdana" w:cs="Times New Roman"/>
                <w:color w:val="000000"/>
                <w:sz w:val="18"/>
                <w:szCs w:val="18"/>
                <w:lang w:eastAsia="tr-TR"/>
              </w:rPr>
              <w:fldChar w:fldCharType="end"/>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her biri</w:t>
            </w:r>
          </w:p>
        </w:tc>
        <w:tc>
          <w:tcPr>
            <w:tcW w:w="2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En fazla 4 </w:t>
            </w:r>
            <w:proofErr w:type="spellStart"/>
            <w:r w:rsidRPr="00504809">
              <w:rPr>
                <w:rFonts w:ascii="Verdana" w:eastAsia="Times New Roman" w:hAnsi="Verdana" w:cs="Times New Roman"/>
                <w:color w:val="000000"/>
                <w:sz w:val="18"/>
                <w:szCs w:val="18"/>
                <w:lang w:eastAsia="tr-TR"/>
              </w:rPr>
              <w:t>pake</w:t>
            </w:r>
            <w:proofErr w:type="spellEnd"/>
            <w:r w:rsidRPr="00504809">
              <w:rPr>
                <w:rFonts w:ascii="Verdana" w:eastAsia="Times New Roman" w:hAnsi="Verdana" w:cs="Times New Roman"/>
                <w:color w:val="000000"/>
                <w:sz w:val="18"/>
                <w:szCs w:val="18"/>
                <w:lang w:eastAsia="tr-TR"/>
              </w:rPr>
              <w:t xml:space="preserve"> faturalandırılır. 802755 ile birlikte faturalandırılamaz.</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E</w:t>
            </w:r>
          </w:p>
        </w:tc>
        <w:tc>
          <w:tcPr>
            <w:tcW w:w="2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w:t>
            </w:r>
          </w:p>
        </w:tc>
        <w:tc>
          <w:tcPr>
            <w:tcW w:w="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252</w:t>
            </w:r>
            <w:hyperlink r:id="rId62"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95</w:t>
            </w:r>
          </w:p>
        </w:tc>
      </w:tr>
    </w:tbl>
    <w:p w:rsidR="00504809" w:rsidRPr="00504809" w:rsidRDefault="00504809" w:rsidP="00504809">
      <w:pPr>
        <w:shd w:val="clear" w:color="auto" w:fill="FFFFFF"/>
        <w:spacing w:after="150" w:line="252" w:lineRule="atLeast"/>
        <w:ind w:left="479"/>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b) Listede yer alan "P613980"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60"/>
        <w:gridCol w:w="1132"/>
        <w:gridCol w:w="2700"/>
        <w:gridCol w:w="3789"/>
        <w:gridCol w:w="440"/>
        <w:gridCol w:w="167"/>
        <w:gridCol w:w="1162"/>
      </w:tblGrid>
      <w:tr w:rsidR="00504809" w:rsidRPr="00504809" w:rsidTr="00504809">
        <w:trPr>
          <w:trHeight w:val="645"/>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1438</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P613980</w:t>
            </w:r>
          </w:p>
        </w:tc>
        <w:tc>
          <w:tcPr>
            <w:tcW w:w="19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Enstrümantasyon</w:t>
            </w:r>
            <w:proofErr w:type="spellEnd"/>
            <w:r w:rsidRPr="00504809">
              <w:rPr>
                <w:rFonts w:ascii="Verdana" w:eastAsia="Times New Roman" w:hAnsi="Verdana" w:cs="Times New Roman"/>
                <w:color w:val="000000"/>
                <w:sz w:val="18"/>
                <w:szCs w:val="18"/>
                <w:lang w:eastAsia="tr-TR"/>
              </w:rPr>
              <w:t xml:space="preserve"> çıkarılması</w:t>
            </w:r>
            <w:hyperlink r:id="rId63"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6 seviyeye kadar</w:t>
            </w:r>
          </w:p>
        </w:tc>
        <w:tc>
          <w:tcPr>
            <w:tcW w:w="2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Gerekliliği sağlık kurulu raporu ile belgelendirilmiş vakalarda bedeli Kurumca karşılanır.</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B</w:t>
            </w:r>
          </w:p>
        </w:tc>
        <w:tc>
          <w:tcPr>
            <w:tcW w:w="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2.731</w:t>
            </w:r>
            <w:hyperlink r:id="rId64"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37</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c) Listede yer alan "P614040"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61"/>
        <w:gridCol w:w="1134"/>
        <w:gridCol w:w="2685"/>
        <w:gridCol w:w="3797"/>
        <w:gridCol w:w="440"/>
        <w:gridCol w:w="168"/>
        <w:gridCol w:w="1165"/>
      </w:tblGrid>
      <w:tr w:rsidR="00504809" w:rsidRPr="00504809" w:rsidTr="00504809">
        <w:trPr>
          <w:trHeight w:val="1065"/>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1444</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P614040</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Posteriyor</w:t>
            </w:r>
            <w:proofErr w:type="spell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segmental</w:t>
            </w:r>
            <w:proofErr w:type="spell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enstrümantasyon</w:t>
            </w:r>
            <w:proofErr w:type="spellEnd"/>
            <w:r w:rsidRPr="00504809">
              <w:rPr>
                <w:rFonts w:ascii="Verdana" w:eastAsia="Times New Roman" w:hAnsi="Verdana" w:cs="Times New Roman"/>
                <w:color w:val="000000"/>
                <w:sz w:val="18"/>
                <w:szCs w:val="18"/>
                <w:lang w:eastAsia="tr-TR"/>
              </w:rPr>
              <w:fldChar w:fldCharType="begin"/>
            </w:r>
            <w:r w:rsidRPr="00504809">
              <w:rPr>
                <w:rFonts w:ascii="Verdana" w:eastAsia="Times New Roman" w:hAnsi="Verdana" w:cs="Times New Roman"/>
                <w:color w:val="000000"/>
                <w:sz w:val="18"/>
                <w:szCs w:val="18"/>
                <w:lang w:eastAsia="tr-TR"/>
              </w:rPr>
              <w:instrText xml:space="preserve"> HYPERLINK "http://www.saglikaktuel.com/" \t "_blank" </w:instrText>
            </w:r>
            <w:r w:rsidRPr="00504809">
              <w:rPr>
                <w:rFonts w:ascii="Verdana" w:eastAsia="Times New Roman" w:hAnsi="Verdana" w:cs="Times New Roman"/>
                <w:color w:val="000000"/>
                <w:sz w:val="18"/>
                <w:szCs w:val="18"/>
                <w:lang w:eastAsia="tr-TR"/>
              </w:rPr>
              <w:fldChar w:fldCharType="separate"/>
            </w:r>
            <w:r w:rsidRPr="00504809">
              <w:rPr>
                <w:rFonts w:ascii="Verdana" w:eastAsia="Times New Roman" w:hAnsi="Verdana" w:cs="Times New Roman"/>
                <w:color w:val="000000"/>
                <w:sz w:val="18"/>
                <w:lang w:eastAsia="tr-TR"/>
              </w:rPr>
              <w:t>;</w:t>
            </w:r>
            <w:r w:rsidRPr="00504809">
              <w:rPr>
                <w:rFonts w:ascii="Verdana" w:eastAsia="Times New Roman" w:hAnsi="Verdana" w:cs="Times New Roman"/>
                <w:color w:val="000000"/>
                <w:sz w:val="18"/>
                <w:szCs w:val="18"/>
                <w:lang w:eastAsia="tr-TR"/>
              </w:rPr>
              <w:fldChar w:fldCharType="end"/>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 xml:space="preserve">2 ila 6 </w:t>
            </w:r>
            <w:proofErr w:type="spellStart"/>
            <w:r w:rsidRPr="00504809">
              <w:rPr>
                <w:rFonts w:ascii="Verdana" w:eastAsia="Times New Roman" w:hAnsi="Verdana" w:cs="Times New Roman"/>
                <w:color w:val="000000"/>
                <w:sz w:val="18"/>
                <w:szCs w:val="18"/>
                <w:lang w:eastAsia="tr-TR"/>
              </w:rPr>
              <w:t>vertebra</w:t>
            </w:r>
            <w:proofErr w:type="spell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segmenti</w:t>
            </w:r>
            <w:proofErr w:type="spellEnd"/>
          </w:p>
        </w:tc>
        <w:tc>
          <w:tcPr>
            <w:tcW w:w="2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Aynı      başvuruda     bir      defadan      fazla faturalandırılamaz. </w:t>
            </w:r>
            <w:proofErr w:type="spellStart"/>
            <w:r w:rsidRPr="00504809">
              <w:rPr>
                <w:rFonts w:ascii="Verdana" w:eastAsia="Times New Roman" w:hAnsi="Verdana" w:cs="Times New Roman"/>
                <w:color w:val="000000"/>
                <w:sz w:val="18"/>
                <w:szCs w:val="18"/>
                <w:lang w:eastAsia="tr-TR"/>
              </w:rPr>
              <w:t>Perop</w:t>
            </w:r>
            <w:proofErr w:type="spell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iatrojenik</w:t>
            </w:r>
            <w:proofErr w:type="spell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instabilite</w:t>
            </w:r>
            <w:proofErr w:type="spellEnd"/>
            <w:r w:rsidRPr="00504809">
              <w:rPr>
                <w:rFonts w:ascii="Verdana" w:eastAsia="Times New Roman" w:hAnsi="Verdana" w:cs="Times New Roman"/>
                <w:color w:val="000000"/>
                <w:sz w:val="18"/>
                <w:szCs w:val="18"/>
                <w:lang w:eastAsia="tr-TR"/>
              </w:rPr>
              <w:t xml:space="preserve"> gelişen   vakalarda;   hasta  dosyasında  </w:t>
            </w:r>
            <w:proofErr w:type="spellStart"/>
            <w:r w:rsidRPr="00504809">
              <w:rPr>
                <w:rFonts w:ascii="Verdana" w:eastAsia="Times New Roman" w:hAnsi="Verdana" w:cs="Times New Roman"/>
                <w:color w:val="000000"/>
                <w:sz w:val="18"/>
                <w:szCs w:val="18"/>
                <w:lang w:eastAsia="tr-TR"/>
              </w:rPr>
              <w:t>postop</w:t>
            </w:r>
            <w:proofErr w:type="spell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BT'nin</w:t>
            </w:r>
            <w:proofErr w:type="spellEnd"/>
            <w:r w:rsidRPr="00504809">
              <w:rPr>
                <w:rFonts w:ascii="Verdana" w:eastAsia="Times New Roman" w:hAnsi="Verdana" w:cs="Times New Roman"/>
                <w:color w:val="000000"/>
                <w:sz w:val="18"/>
                <w:szCs w:val="18"/>
                <w:lang w:eastAsia="tr-TR"/>
              </w:rPr>
              <w:t xml:space="preserve"> bulunması koşulu ile bedeli Kurumca karşılanır. BT ayrıca ödenmez.</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A3</w:t>
            </w:r>
          </w:p>
        </w:tc>
        <w:tc>
          <w:tcPr>
            <w:tcW w:w="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2.225</w:t>
            </w:r>
            <w:hyperlink r:id="rId65"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97</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ç) Listede yer alan "P704210"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17"/>
        <w:gridCol w:w="1152"/>
        <w:gridCol w:w="2728"/>
        <w:gridCol w:w="3857"/>
        <w:gridCol w:w="448"/>
        <w:gridCol w:w="320"/>
        <w:gridCol w:w="928"/>
      </w:tblGrid>
      <w:tr w:rsidR="00504809" w:rsidRPr="00504809" w:rsidTr="00504809">
        <w:trPr>
          <w:trHeight w:val="2940"/>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P704210</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Acil hemodiyalizi</w:t>
            </w:r>
          </w:p>
        </w:tc>
        <w:tc>
          <w:tcPr>
            <w:tcW w:w="2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SUT'un</w:t>
            </w:r>
            <w:proofErr w:type="spellEnd"/>
            <w:r w:rsidRPr="00504809">
              <w:rPr>
                <w:rFonts w:ascii="Verdana" w:eastAsia="Times New Roman" w:hAnsi="Verdana" w:cs="Times New Roman"/>
                <w:color w:val="000000"/>
                <w:sz w:val="18"/>
                <w:szCs w:val="18"/>
                <w:lang w:eastAsia="tr-TR"/>
              </w:rPr>
              <w:t xml:space="preserve"> 2.4.4.D.1-1 numaralı maddesine bakınız. Aynı gün yalnızca bir defa ve sadece yatarak tedavilerde faturalandırılır. P704230, P704233, P704234, 704230, 704233, 704234 ile aynı gün faturalandırılmaz. A-V fistül iğnesi, A-V kan seti,   </w:t>
            </w:r>
            <w:proofErr w:type="spellStart"/>
            <w:r w:rsidRPr="00504809">
              <w:rPr>
                <w:rFonts w:ascii="Verdana" w:eastAsia="Times New Roman" w:hAnsi="Verdana" w:cs="Times New Roman"/>
                <w:color w:val="000000"/>
                <w:sz w:val="18"/>
                <w:szCs w:val="18"/>
                <w:lang w:eastAsia="tr-TR"/>
              </w:rPr>
              <w:t>diyalizör</w:t>
            </w:r>
            <w:proofErr w:type="spellEnd"/>
            <w:r w:rsidRPr="00504809">
              <w:rPr>
                <w:rFonts w:ascii="Verdana" w:eastAsia="Times New Roman" w:hAnsi="Verdana" w:cs="Times New Roman"/>
                <w:color w:val="000000"/>
                <w:sz w:val="18"/>
                <w:szCs w:val="18"/>
                <w:lang w:eastAsia="tr-TR"/>
              </w:rPr>
              <w:t xml:space="preserve">,   serum,   </w:t>
            </w:r>
            <w:proofErr w:type="spellStart"/>
            <w:r w:rsidRPr="00504809">
              <w:rPr>
                <w:rFonts w:ascii="Verdana" w:eastAsia="Times New Roman" w:hAnsi="Verdana" w:cs="Times New Roman"/>
                <w:color w:val="000000"/>
                <w:sz w:val="18"/>
                <w:szCs w:val="18"/>
                <w:lang w:eastAsia="tr-TR"/>
              </w:rPr>
              <w:t>antikoagülan</w:t>
            </w:r>
            <w:proofErr w:type="spellEnd"/>
            <w:r w:rsidRPr="00504809">
              <w:rPr>
                <w:rFonts w:ascii="Verdana" w:eastAsia="Times New Roman" w:hAnsi="Verdana" w:cs="Times New Roman"/>
                <w:color w:val="000000"/>
                <w:sz w:val="18"/>
                <w:szCs w:val="18"/>
                <w:lang w:eastAsia="tr-TR"/>
              </w:rPr>
              <w:t xml:space="preserve">   olarak kullanılan düşük molekül ağırlıklılar dahil her türlü </w:t>
            </w:r>
            <w:proofErr w:type="spellStart"/>
            <w:r w:rsidRPr="00504809">
              <w:rPr>
                <w:rFonts w:ascii="Verdana" w:eastAsia="Times New Roman" w:hAnsi="Verdana" w:cs="Times New Roman"/>
                <w:color w:val="000000"/>
                <w:sz w:val="18"/>
                <w:szCs w:val="18"/>
                <w:lang w:eastAsia="tr-TR"/>
              </w:rPr>
              <w:t>heparin</w:t>
            </w:r>
            <w:proofErr w:type="spellEnd"/>
            <w:r w:rsidRPr="00504809">
              <w:rPr>
                <w:rFonts w:ascii="Verdana" w:eastAsia="Times New Roman" w:hAnsi="Verdana" w:cs="Times New Roman"/>
                <w:color w:val="000000"/>
                <w:sz w:val="18"/>
                <w:szCs w:val="18"/>
                <w:lang w:eastAsia="tr-TR"/>
              </w:rPr>
              <w:t xml:space="preserve">, </w:t>
            </w:r>
            <w:proofErr w:type="gramStart"/>
            <w:r w:rsidRPr="00504809">
              <w:rPr>
                <w:rFonts w:ascii="Verdana" w:eastAsia="Times New Roman" w:hAnsi="Verdana" w:cs="Times New Roman"/>
                <w:color w:val="000000"/>
                <w:sz w:val="18"/>
                <w:szCs w:val="18"/>
                <w:lang w:eastAsia="tr-TR"/>
              </w:rPr>
              <w:t>konsantre</w:t>
            </w:r>
            <w:proofErr w:type="gramEnd"/>
            <w:r w:rsidRPr="00504809">
              <w:rPr>
                <w:rFonts w:ascii="Verdana" w:eastAsia="Times New Roman" w:hAnsi="Verdana" w:cs="Times New Roman"/>
                <w:color w:val="000000"/>
                <w:sz w:val="18"/>
                <w:szCs w:val="18"/>
                <w:lang w:eastAsia="tr-TR"/>
              </w:rPr>
              <w:t xml:space="preserve"> hemodiyaliz solüsyonu (bazik    ve    asidik),    Sağlık    Bakanlığınca yayımlanan   Diyaliz   Merkezleri   Hakkındaki Yönetmelik gereğince yapılması zorunlu olan tetkikler ile kullanılan her türlü serum ve seans sırasında gelişen komplikasyonların tedavisinde kullanılan ilaçlar dahildir.</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w:t>
            </w:r>
          </w:p>
        </w:tc>
        <w:tc>
          <w:tcPr>
            <w:tcW w:w="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303</w:t>
            </w:r>
            <w:hyperlink r:id="rId66"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54</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d) Listede yer alan "P704230" SUT kodlu işlem satın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67"/>
        <w:gridCol w:w="1144"/>
        <w:gridCol w:w="2707"/>
        <w:gridCol w:w="3829"/>
        <w:gridCol w:w="444"/>
        <w:gridCol w:w="338"/>
        <w:gridCol w:w="921"/>
      </w:tblGrid>
      <w:tr w:rsidR="00504809" w:rsidRPr="00504809" w:rsidTr="00504809">
        <w:trPr>
          <w:trHeight w:val="1695"/>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lastRenderedPageBreak/>
              <w:t>2405</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P704230</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Hemodiyaliz</w:t>
            </w:r>
            <w:hyperlink r:id="rId67"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 xml:space="preserve">700 seansa kadar (700. seans </w:t>
            </w:r>
            <w:proofErr w:type="gramStart"/>
            <w:r w:rsidRPr="00504809">
              <w:rPr>
                <w:rFonts w:ascii="Verdana" w:eastAsia="Times New Roman" w:hAnsi="Verdana" w:cs="Times New Roman"/>
                <w:color w:val="000000"/>
                <w:sz w:val="18"/>
                <w:szCs w:val="18"/>
                <w:lang w:eastAsia="tr-TR"/>
              </w:rPr>
              <w:t>dahil</w:t>
            </w:r>
            <w:proofErr w:type="gramEnd"/>
            <w:r w:rsidRPr="00504809">
              <w:rPr>
                <w:rFonts w:ascii="Verdana" w:eastAsia="Times New Roman" w:hAnsi="Verdana" w:cs="Times New Roman"/>
                <w:color w:val="000000"/>
                <w:sz w:val="18"/>
                <w:szCs w:val="18"/>
                <w:lang w:eastAsia="tr-TR"/>
              </w:rPr>
              <w:t>)</w:t>
            </w:r>
          </w:p>
        </w:tc>
        <w:tc>
          <w:tcPr>
            <w:tcW w:w="2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SUT'un</w:t>
            </w:r>
            <w:proofErr w:type="spellEnd"/>
            <w:r w:rsidRPr="00504809">
              <w:rPr>
                <w:rFonts w:ascii="Verdana" w:eastAsia="Times New Roman" w:hAnsi="Verdana" w:cs="Times New Roman"/>
                <w:color w:val="000000"/>
                <w:sz w:val="18"/>
                <w:szCs w:val="18"/>
                <w:lang w:eastAsia="tr-TR"/>
              </w:rPr>
              <w:t xml:space="preserve"> 2.4.4.D-1 numaralı maddesine bakınız. P704210, P704233, P704234, 704210, 704233, 704234 ile aynı gün </w:t>
            </w:r>
            <w:proofErr w:type="spellStart"/>
            <w:r w:rsidRPr="00504809">
              <w:rPr>
                <w:rFonts w:ascii="Verdana" w:eastAsia="Times New Roman" w:hAnsi="Verdana" w:cs="Times New Roman"/>
                <w:color w:val="000000"/>
                <w:sz w:val="18"/>
                <w:szCs w:val="18"/>
                <w:lang w:eastAsia="tr-TR"/>
              </w:rPr>
              <w:t>faturalandınlmaz</w:t>
            </w:r>
            <w:proofErr w:type="spellEnd"/>
            <w:r w:rsidRPr="00504809">
              <w:rPr>
                <w:rFonts w:ascii="Verdana" w:eastAsia="Times New Roman" w:hAnsi="Verdana" w:cs="Times New Roman"/>
                <w:color w:val="000000"/>
                <w:sz w:val="18"/>
                <w:szCs w:val="18"/>
                <w:lang w:eastAsia="tr-TR"/>
              </w:rPr>
              <w:t xml:space="preserve">. A-V fistül iğnesi,   A-V   kan   seti,   </w:t>
            </w:r>
            <w:proofErr w:type="spellStart"/>
            <w:r w:rsidRPr="00504809">
              <w:rPr>
                <w:rFonts w:ascii="Verdana" w:eastAsia="Times New Roman" w:hAnsi="Verdana" w:cs="Times New Roman"/>
                <w:color w:val="000000"/>
                <w:sz w:val="18"/>
                <w:szCs w:val="18"/>
                <w:lang w:eastAsia="tr-TR"/>
              </w:rPr>
              <w:t>diyalizör</w:t>
            </w:r>
            <w:proofErr w:type="spellEnd"/>
            <w:r w:rsidRPr="00504809">
              <w:rPr>
                <w:rFonts w:ascii="Verdana" w:eastAsia="Times New Roman" w:hAnsi="Verdana" w:cs="Times New Roman"/>
                <w:color w:val="000000"/>
                <w:sz w:val="18"/>
                <w:szCs w:val="18"/>
                <w:lang w:eastAsia="tr-TR"/>
              </w:rPr>
              <w:t xml:space="preserve">,    serum, </w:t>
            </w:r>
            <w:proofErr w:type="spellStart"/>
            <w:r w:rsidRPr="00504809">
              <w:rPr>
                <w:rFonts w:ascii="Verdana" w:eastAsia="Times New Roman" w:hAnsi="Verdana" w:cs="Times New Roman"/>
                <w:color w:val="000000"/>
                <w:sz w:val="18"/>
                <w:szCs w:val="18"/>
                <w:lang w:eastAsia="tr-TR"/>
              </w:rPr>
              <w:t>antikoagülan</w:t>
            </w:r>
            <w:proofErr w:type="spellEnd"/>
            <w:r w:rsidRPr="00504809">
              <w:rPr>
                <w:rFonts w:ascii="Verdana" w:eastAsia="Times New Roman" w:hAnsi="Verdana" w:cs="Times New Roman"/>
                <w:color w:val="000000"/>
                <w:sz w:val="18"/>
                <w:szCs w:val="18"/>
                <w:lang w:eastAsia="tr-TR"/>
              </w:rPr>
              <w:t xml:space="preserve"> olarak kullanılan düşük molekül ağırlıklılar dahil her türlü </w:t>
            </w:r>
            <w:proofErr w:type="spellStart"/>
            <w:r w:rsidRPr="00504809">
              <w:rPr>
                <w:rFonts w:ascii="Verdana" w:eastAsia="Times New Roman" w:hAnsi="Verdana" w:cs="Times New Roman"/>
                <w:color w:val="000000"/>
                <w:sz w:val="18"/>
                <w:szCs w:val="18"/>
                <w:lang w:eastAsia="tr-TR"/>
              </w:rPr>
              <w:t>heparin</w:t>
            </w:r>
            <w:proofErr w:type="spellEnd"/>
            <w:r w:rsidRPr="00504809">
              <w:rPr>
                <w:rFonts w:ascii="Verdana" w:eastAsia="Times New Roman" w:hAnsi="Verdana" w:cs="Times New Roman"/>
                <w:color w:val="000000"/>
                <w:sz w:val="18"/>
                <w:szCs w:val="18"/>
                <w:lang w:eastAsia="tr-TR"/>
              </w:rPr>
              <w:t xml:space="preserve">, </w:t>
            </w:r>
            <w:proofErr w:type="gramStart"/>
            <w:r w:rsidRPr="00504809">
              <w:rPr>
                <w:rFonts w:ascii="Verdana" w:eastAsia="Times New Roman" w:hAnsi="Verdana" w:cs="Times New Roman"/>
                <w:color w:val="000000"/>
                <w:sz w:val="18"/>
                <w:szCs w:val="18"/>
                <w:lang w:eastAsia="tr-TR"/>
              </w:rPr>
              <w:t>konsantre</w:t>
            </w:r>
            <w:proofErr w:type="gramEnd"/>
            <w:r w:rsidRPr="00504809">
              <w:rPr>
                <w:rFonts w:ascii="Verdana" w:eastAsia="Times New Roman" w:hAnsi="Verdana" w:cs="Times New Roman"/>
                <w:color w:val="000000"/>
                <w:sz w:val="18"/>
                <w:szCs w:val="18"/>
                <w:lang w:eastAsia="tr-TR"/>
              </w:rPr>
              <w:t xml:space="preserve"> hemodiyaliz  solüsyonu  ve  her  türlü  serum dahildir.</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303</w:t>
            </w:r>
            <w:hyperlink r:id="rId68"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54</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e) Listede yer alan "P704233" SUT kodlu işlem satırı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67"/>
        <w:gridCol w:w="1144"/>
        <w:gridCol w:w="2707"/>
        <w:gridCol w:w="3829"/>
        <w:gridCol w:w="444"/>
        <w:gridCol w:w="338"/>
        <w:gridCol w:w="921"/>
      </w:tblGrid>
      <w:tr w:rsidR="00504809" w:rsidRPr="00504809" w:rsidTr="00504809">
        <w:trPr>
          <w:trHeight w:val="1710"/>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2408</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P704233</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Ev hemodiyalizi</w:t>
            </w:r>
          </w:p>
        </w:tc>
        <w:tc>
          <w:tcPr>
            <w:tcW w:w="2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SUT'un</w:t>
            </w:r>
            <w:proofErr w:type="spellEnd"/>
            <w:r w:rsidRPr="00504809">
              <w:rPr>
                <w:rFonts w:ascii="Verdana" w:eastAsia="Times New Roman" w:hAnsi="Verdana" w:cs="Times New Roman"/>
                <w:color w:val="000000"/>
                <w:sz w:val="18"/>
                <w:szCs w:val="18"/>
                <w:lang w:eastAsia="tr-TR"/>
              </w:rPr>
              <w:t xml:space="preserve"> 2.4.4.D-1 numaralı maddesine bakınız. P704210, P704230, P704234, 704210, 704230, 704234 ile aynı gün faturalandırılmaz.    A-V fistül iğnesi, A-V kan seti, </w:t>
            </w:r>
            <w:proofErr w:type="spellStart"/>
            <w:r w:rsidRPr="00504809">
              <w:rPr>
                <w:rFonts w:ascii="Verdana" w:eastAsia="Times New Roman" w:hAnsi="Verdana" w:cs="Times New Roman"/>
                <w:color w:val="000000"/>
                <w:sz w:val="18"/>
                <w:szCs w:val="18"/>
                <w:lang w:eastAsia="tr-TR"/>
              </w:rPr>
              <w:t>diyalizör</w:t>
            </w:r>
            <w:proofErr w:type="spellEnd"/>
            <w:r w:rsidRPr="00504809">
              <w:rPr>
                <w:rFonts w:ascii="Verdana" w:eastAsia="Times New Roman" w:hAnsi="Verdana" w:cs="Times New Roman"/>
                <w:color w:val="000000"/>
                <w:sz w:val="18"/>
                <w:szCs w:val="18"/>
                <w:lang w:eastAsia="tr-TR"/>
              </w:rPr>
              <w:t xml:space="preserve">, serum, </w:t>
            </w:r>
            <w:proofErr w:type="spellStart"/>
            <w:r w:rsidRPr="00504809">
              <w:rPr>
                <w:rFonts w:ascii="Verdana" w:eastAsia="Times New Roman" w:hAnsi="Verdana" w:cs="Times New Roman"/>
                <w:color w:val="000000"/>
                <w:sz w:val="18"/>
                <w:szCs w:val="18"/>
                <w:lang w:eastAsia="tr-TR"/>
              </w:rPr>
              <w:t>antikoagülan</w:t>
            </w:r>
            <w:proofErr w:type="spellEnd"/>
            <w:r w:rsidRPr="00504809">
              <w:rPr>
                <w:rFonts w:ascii="Verdana" w:eastAsia="Times New Roman" w:hAnsi="Verdana" w:cs="Times New Roman"/>
                <w:color w:val="000000"/>
                <w:sz w:val="18"/>
                <w:szCs w:val="18"/>
                <w:lang w:eastAsia="tr-TR"/>
              </w:rPr>
              <w:t xml:space="preserve"> olarak kullanılan düşük molekül ağırlıklılar dahil her türlü </w:t>
            </w:r>
            <w:proofErr w:type="spellStart"/>
            <w:r w:rsidRPr="00504809">
              <w:rPr>
                <w:rFonts w:ascii="Verdana" w:eastAsia="Times New Roman" w:hAnsi="Verdana" w:cs="Times New Roman"/>
                <w:color w:val="000000"/>
                <w:sz w:val="18"/>
                <w:szCs w:val="18"/>
                <w:lang w:eastAsia="tr-TR"/>
              </w:rPr>
              <w:t>heparin</w:t>
            </w:r>
            <w:proofErr w:type="spellEnd"/>
            <w:r w:rsidRPr="00504809">
              <w:rPr>
                <w:rFonts w:ascii="Verdana" w:eastAsia="Times New Roman" w:hAnsi="Verdana" w:cs="Times New Roman"/>
                <w:color w:val="000000"/>
                <w:sz w:val="18"/>
                <w:szCs w:val="18"/>
                <w:lang w:eastAsia="tr-TR"/>
              </w:rPr>
              <w:t xml:space="preserve">, </w:t>
            </w:r>
            <w:proofErr w:type="gramStart"/>
            <w:r w:rsidRPr="00504809">
              <w:rPr>
                <w:rFonts w:ascii="Verdana" w:eastAsia="Times New Roman" w:hAnsi="Verdana" w:cs="Times New Roman"/>
                <w:color w:val="000000"/>
                <w:sz w:val="18"/>
                <w:szCs w:val="18"/>
                <w:lang w:eastAsia="tr-TR"/>
              </w:rPr>
              <w:t>konsantre</w:t>
            </w:r>
            <w:proofErr w:type="gramEnd"/>
            <w:r w:rsidRPr="00504809">
              <w:rPr>
                <w:rFonts w:ascii="Verdana" w:eastAsia="Times New Roman" w:hAnsi="Verdana" w:cs="Times New Roman"/>
                <w:color w:val="000000"/>
                <w:sz w:val="18"/>
                <w:szCs w:val="18"/>
                <w:lang w:eastAsia="tr-TR"/>
              </w:rPr>
              <w:t xml:space="preserve"> hemodiyaliz  solüsyonu  ve  her türlü  serum dahildir.</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286</w:t>
            </w:r>
            <w:hyperlink r:id="rId69"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68</w:t>
            </w:r>
          </w:p>
        </w:tc>
      </w:tr>
    </w:tbl>
    <w:p w:rsidR="00504809" w:rsidRPr="00504809" w:rsidRDefault="00504809" w:rsidP="00504809">
      <w:pPr>
        <w:shd w:val="clear" w:color="auto" w:fill="FFFFFF"/>
        <w:spacing w:after="150" w:line="252" w:lineRule="atLeast"/>
        <w:ind w:left="565"/>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f) Listede yer alan “P704234” SUT kodlu işlem satırı aşağıdaki şekilde değiştirilmiştir.</w:t>
      </w:r>
    </w:p>
    <w:p w:rsidR="00504809" w:rsidRPr="00504809" w:rsidRDefault="00504809" w:rsidP="00504809">
      <w:pPr>
        <w:shd w:val="clear" w:color="auto" w:fill="FFFFFF"/>
        <w:spacing w:after="150" w:line="252" w:lineRule="atLeast"/>
        <w:ind w:left="565"/>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16"/>
        <w:gridCol w:w="1150"/>
        <w:gridCol w:w="2722"/>
        <w:gridCol w:w="3849"/>
        <w:gridCol w:w="447"/>
        <w:gridCol w:w="340"/>
        <w:gridCol w:w="926"/>
      </w:tblGrid>
      <w:tr w:rsidR="00504809" w:rsidRPr="00504809" w:rsidTr="00504809">
        <w:trPr>
          <w:trHeight w:val="1710"/>
        </w:trPr>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P704234</w:t>
            </w:r>
          </w:p>
        </w:tc>
        <w:tc>
          <w:tcPr>
            <w:tcW w:w="1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Hemodiyaliz</w:t>
            </w:r>
            <w:hyperlink r:id="rId70"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701 seans ve üzeri</w:t>
            </w:r>
          </w:p>
        </w:tc>
        <w:tc>
          <w:tcPr>
            <w:tcW w:w="27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proofErr w:type="spellStart"/>
            <w:r w:rsidRPr="00504809">
              <w:rPr>
                <w:rFonts w:ascii="Verdana" w:eastAsia="Times New Roman" w:hAnsi="Verdana" w:cs="Times New Roman"/>
                <w:color w:val="000000"/>
                <w:sz w:val="18"/>
                <w:szCs w:val="18"/>
                <w:lang w:eastAsia="tr-TR"/>
              </w:rPr>
              <w:t>SUT'un</w:t>
            </w:r>
            <w:proofErr w:type="spellEnd"/>
            <w:r w:rsidRPr="00504809">
              <w:rPr>
                <w:rFonts w:ascii="Verdana" w:eastAsia="Times New Roman" w:hAnsi="Verdana" w:cs="Times New Roman"/>
                <w:color w:val="000000"/>
                <w:sz w:val="18"/>
                <w:szCs w:val="18"/>
                <w:lang w:eastAsia="tr-TR"/>
              </w:rPr>
              <w:t xml:space="preserve"> 2.4.4.D-1 numaralı maddesine bakınız. P704210, P704230, P704233 ile aynı gün faturalandırılmaz. A-V fistül iğnesi, A-V kan seti, </w:t>
            </w:r>
            <w:proofErr w:type="spellStart"/>
            <w:r w:rsidRPr="00504809">
              <w:rPr>
                <w:rFonts w:ascii="Verdana" w:eastAsia="Times New Roman" w:hAnsi="Verdana" w:cs="Times New Roman"/>
                <w:color w:val="000000"/>
                <w:sz w:val="18"/>
                <w:szCs w:val="18"/>
                <w:lang w:eastAsia="tr-TR"/>
              </w:rPr>
              <w:t>diyalizör</w:t>
            </w:r>
            <w:proofErr w:type="spellEnd"/>
            <w:r w:rsidRPr="00504809">
              <w:rPr>
                <w:rFonts w:ascii="Verdana" w:eastAsia="Times New Roman" w:hAnsi="Verdana" w:cs="Times New Roman"/>
                <w:color w:val="000000"/>
                <w:sz w:val="18"/>
                <w:szCs w:val="18"/>
                <w:lang w:eastAsia="tr-TR"/>
              </w:rPr>
              <w:t xml:space="preserve">, serum, </w:t>
            </w:r>
            <w:proofErr w:type="spellStart"/>
            <w:r w:rsidRPr="00504809">
              <w:rPr>
                <w:rFonts w:ascii="Verdana" w:eastAsia="Times New Roman" w:hAnsi="Verdana" w:cs="Times New Roman"/>
                <w:color w:val="000000"/>
                <w:sz w:val="18"/>
                <w:szCs w:val="18"/>
                <w:lang w:eastAsia="tr-TR"/>
              </w:rPr>
              <w:t>antikoagülan</w:t>
            </w:r>
            <w:proofErr w:type="spellEnd"/>
            <w:r w:rsidRPr="00504809">
              <w:rPr>
                <w:rFonts w:ascii="Verdana" w:eastAsia="Times New Roman" w:hAnsi="Verdana" w:cs="Times New Roman"/>
                <w:color w:val="000000"/>
                <w:sz w:val="18"/>
                <w:szCs w:val="18"/>
                <w:lang w:eastAsia="tr-TR"/>
              </w:rPr>
              <w:t xml:space="preserve"> olarak kullanılan düşük molekül ağırlıklılar dahil her türlü </w:t>
            </w:r>
            <w:proofErr w:type="spellStart"/>
            <w:r w:rsidRPr="00504809">
              <w:rPr>
                <w:rFonts w:ascii="Verdana" w:eastAsia="Times New Roman" w:hAnsi="Verdana" w:cs="Times New Roman"/>
                <w:color w:val="000000"/>
                <w:sz w:val="18"/>
                <w:szCs w:val="18"/>
                <w:lang w:eastAsia="tr-TR"/>
              </w:rPr>
              <w:t>heparin</w:t>
            </w:r>
            <w:proofErr w:type="spellEnd"/>
            <w:r w:rsidRPr="00504809">
              <w:rPr>
                <w:rFonts w:ascii="Verdana" w:eastAsia="Times New Roman" w:hAnsi="Verdana" w:cs="Times New Roman"/>
                <w:color w:val="000000"/>
                <w:sz w:val="18"/>
                <w:szCs w:val="18"/>
                <w:lang w:eastAsia="tr-TR"/>
              </w:rPr>
              <w:t xml:space="preserve">, </w:t>
            </w:r>
            <w:proofErr w:type="gramStart"/>
            <w:r w:rsidRPr="00504809">
              <w:rPr>
                <w:rFonts w:ascii="Verdana" w:eastAsia="Times New Roman" w:hAnsi="Verdana" w:cs="Times New Roman"/>
                <w:color w:val="000000"/>
                <w:sz w:val="18"/>
                <w:szCs w:val="18"/>
                <w:lang w:eastAsia="tr-TR"/>
              </w:rPr>
              <w:t>konsantre</w:t>
            </w:r>
            <w:proofErr w:type="gramEnd"/>
            <w:r w:rsidRPr="00504809">
              <w:rPr>
                <w:rFonts w:ascii="Verdana" w:eastAsia="Times New Roman" w:hAnsi="Verdana" w:cs="Times New Roman"/>
                <w:color w:val="000000"/>
                <w:sz w:val="18"/>
                <w:szCs w:val="18"/>
                <w:lang w:eastAsia="tr-TR"/>
              </w:rPr>
              <w:t xml:space="preserve"> hemodiyaliz  solüsyonu ve her türlü serum dahildir.</w:t>
            </w:r>
          </w:p>
        </w:tc>
        <w:tc>
          <w:tcPr>
            <w:tcW w:w="3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2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286</w:t>
            </w:r>
            <w:hyperlink r:id="rId71"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68</w:t>
            </w:r>
          </w:p>
        </w:tc>
      </w:tr>
    </w:tbl>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25</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Tıbbi Sarf Malzemeler Listesi (EK-3/C-4)’</w:t>
      </w:r>
      <w:proofErr w:type="spellStart"/>
      <w:r w:rsidRPr="00504809">
        <w:rPr>
          <w:rFonts w:ascii="Verdana" w:eastAsia="Times New Roman" w:hAnsi="Verdana" w:cs="Times New Roman"/>
          <w:color w:val="000000"/>
          <w:sz w:val="18"/>
          <w:szCs w:val="18"/>
          <w:lang w:eastAsia="tr-TR"/>
        </w:rPr>
        <w:t>nde</w:t>
      </w:r>
      <w:proofErr w:type="spellEnd"/>
      <w:r w:rsidRPr="00504809">
        <w:rPr>
          <w:rFonts w:ascii="Verdana" w:eastAsia="Times New Roman" w:hAnsi="Verdana" w:cs="Times New Roman"/>
          <w:color w:val="000000"/>
          <w:sz w:val="18"/>
          <w:szCs w:val="18"/>
          <w:lang w:eastAsia="tr-TR"/>
        </w:rPr>
        <w:t xml:space="preserve"> yer alan “A10114” SUT kodlu tıbbi malzeme aşağıdaki şekilde değiştirilmiştir.</w:t>
      </w:r>
    </w:p>
    <w:p w:rsidR="00504809" w:rsidRPr="00504809" w:rsidRDefault="00504809" w:rsidP="00504809">
      <w:pPr>
        <w:shd w:val="clear" w:color="auto" w:fill="FFFFFF"/>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tbl>
      <w:tblPr>
        <w:tblW w:w="10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03"/>
        <w:gridCol w:w="6486"/>
        <w:gridCol w:w="1461"/>
      </w:tblGrid>
      <w:tr w:rsidR="00504809" w:rsidRPr="00504809" w:rsidTr="00504809">
        <w:trPr>
          <w:trHeight w:val="345"/>
        </w:trPr>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A10114</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Kalem İğne Ucu (100 Adet)</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4809" w:rsidRPr="00504809" w:rsidRDefault="00504809" w:rsidP="00504809">
            <w:pPr>
              <w:spacing w:after="150" w:line="252" w:lineRule="atLeast"/>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23</w:t>
            </w:r>
            <w:hyperlink r:id="rId72"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szCs w:val="18"/>
                <w:lang w:eastAsia="tr-TR"/>
              </w:rPr>
              <w:t>61</w:t>
            </w:r>
          </w:p>
        </w:tc>
      </w:tr>
    </w:tbl>
    <w:p w:rsidR="00504809" w:rsidRPr="00504809" w:rsidRDefault="00504809" w:rsidP="00504809">
      <w:pPr>
        <w:shd w:val="clear" w:color="auto" w:fill="FFFFFF"/>
        <w:spacing w:after="150" w:line="252" w:lineRule="atLeast"/>
        <w:ind w:left="43"/>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26</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Aynı Tebliğin Sadece Yatarak Tedavilerde Kullanımı Halinde Bedelleri Ödenecek İlaçlar Listesi (EK-4/G)’ne aşağıdaki madde eklenmiştir.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“59. </w:t>
      </w:r>
      <w:proofErr w:type="spellStart"/>
      <w:r w:rsidRPr="00504809">
        <w:rPr>
          <w:rFonts w:ascii="Verdana" w:eastAsia="Times New Roman" w:hAnsi="Verdana" w:cs="Times New Roman"/>
          <w:color w:val="000000"/>
          <w:sz w:val="18"/>
          <w:szCs w:val="18"/>
          <w:lang w:eastAsia="tr-TR"/>
        </w:rPr>
        <w:t>Epidermal</w:t>
      </w:r>
      <w:proofErr w:type="spellEnd"/>
      <w:r w:rsidRPr="00504809">
        <w:rPr>
          <w:rFonts w:ascii="Verdana" w:eastAsia="Times New Roman" w:hAnsi="Verdana" w:cs="Times New Roman"/>
          <w:color w:val="000000"/>
          <w:sz w:val="18"/>
          <w:szCs w:val="18"/>
          <w:lang w:eastAsia="tr-TR"/>
        </w:rPr>
        <w:t xml:space="preserve"> büyüme faktörü; Konvansiyonel yara tedavi prensiplerinin uygulanma</w:t>
      </w:r>
      <w:r w:rsidRPr="00504809">
        <w:rPr>
          <w:rFonts w:ascii="Verdana" w:eastAsia="Times New Roman" w:hAnsi="Verdana" w:cs="Times New Roman"/>
          <w:color w:val="000000"/>
          <w:sz w:val="18"/>
          <w:szCs w:val="18"/>
          <w:lang w:eastAsia="tr-TR"/>
        </w:rPr>
        <w:softHyphen/>
        <w:t xml:space="preserve">sına rağmen yarada iyileşmenin izlenmediği (Tedavi süresi ve uygulanan tedavinin raporda belirtilmesi gerekmektedir.), </w:t>
      </w:r>
      <w:proofErr w:type="spellStart"/>
      <w:r w:rsidRPr="00504809">
        <w:rPr>
          <w:rFonts w:ascii="Verdana" w:eastAsia="Times New Roman" w:hAnsi="Verdana" w:cs="Times New Roman"/>
          <w:color w:val="000000"/>
          <w:sz w:val="18"/>
          <w:szCs w:val="18"/>
          <w:lang w:eastAsia="tr-TR"/>
        </w:rPr>
        <w:t>gangrensiz</w:t>
      </w:r>
      <w:proofErr w:type="spellEnd"/>
      <w:r w:rsidRPr="00504809">
        <w:rPr>
          <w:rFonts w:ascii="Verdana" w:eastAsia="Times New Roman" w:hAnsi="Verdana" w:cs="Times New Roman"/>
          <w:color w:val="000000"/>
          <w:sz w:val="18"/>
          <w:szCs w:val="18"/>
          <w:lang w:eastAsia="tr-TR"/>
        </w:rPr>
        <w:t xml:space="preserve">, </w:t>
      </w:r>
      <w:proofErr w:type="spellStart"/>
      <w:r w:rsidRPr="00504809">
        <w:rPr>
          <w:rFonts w:ascii="Verdana" w:eastAsia="Times New Roman" w:hAnsi="Verdana" w:cs="Times New Roman"/>
          <w:color w:val="000000"/>
          <w:sz w:val="18"/>
          <w:szCs w:val="18"/>
          <w:lang w:eastAsia="tr-TR"/>
        </w:rPr>
        <w:t>osteomiyeliti</w:t>
      </w:r>
      <w:proofErr w:type="spellEnd"/>
      <w:r w:rsidRPr="00504809">
        <w:rPr>
          <w:rFonts w:ascii="Verdana" w:eastAsia="Times New Roman" w:hAnsi="Verdana" w:cs="Times New Roman"/>
          <w:color w:val="000000"/>
          <w:sz w:val="18"/>
          <w:szCs w:val="18"/>
          <w:lang w:eastAsia="tr-TR"/>
        </w:rPr>
        <w:t xml:space="preserve"> ve enfeksiyonu tedavi olmuş (</w:t>
      </w:r>
      <w:proofErr w:type="spellStart"/>
      <w:r w:rsidRPr="00504809">
        <w:rPr>
          <w:rFonts w:ascii="Verdana" w:eastAsia="Times New Roman" w:hAnsi="Verdana" w:cs="Times New Roman"/>
          <w:color w:val="000000"/>
          <w:sz w:val="18"/>
          <w:szCs w:val="18"/>
          <w:lang w:eastAsia="tr-TR"/>
        </w:rPr>
        <w:t>osteom</w:t>
      </w:r>
      <w:proofErr w:type="spellEnd"/>
      <w:r w:rsidRPr="00504809">
        <w:rPr>
          <w:rFonts w:ascii="Verdana" w:eastAsia="Times New Roman" w:hAnsi="Verdana" w:cs="Times New Roman"/>
          <w:color w:val="000000"/>
          <w:sz w:val="18"/>
          <w:szCs w:val="18"/>
          <w:lang w:eastAsia="tr-TR"/>
        </w:rPr>
        <w:t>-</w:t>
      </w:r>
      <w:proofErr w:type="spellStart"/>
      <w:r w:rsidRPr="00504809">
        <w:rPr>
          <w:rFonts w:ascii="Verdana" w:eastAsia="Times New Roman" w:hAnsi="Verdana" w:cs="Times New Roman"/>
          <w:color w:val="000000"/>
          <w:sz w:val="18"/>
          <w:szCs w:val="18"/>
          <w:lang w:eastAsia="tr-TR"/>
        </w:rPr>
        <w:t>yelite</w:t>
      </w:r>
      <w:proofErr w:type="spellEnd"/>
      <w:r w:rsidRPr="00504809">
        <w:rPr>
          <w:rFonts w:ascii="Verdana" w:eastAsia="Times New Roman" w:hAnsi="Verdana" w:cs="Times New Roman"/>
          <w:color w:val="000000"/>
          <w:sz w:val="18"/>
          <w:szCs w:val="18"/>
          <w:lang w:eastAsia="tr-TR"/>
        </w:rPr>
        <w:t xml:space="preserve"> bağlı ülserlerde </w:t>
      </w:r>
      <w:proofErr w:type="spellStart"/>
      <w:r w:rsidRPr="00504809">
        <w:rPr>
          <w:rFonts w:ascii="Verdana" w:eastAsia="Times New Roman" w:hAnsi="Verdana" w:cs="Times New Roman"/>
          <w:color w:val="000000"/>
          <w:sz w:val="18"/>
          <w:szCs w:val="18"/>
          <w:lang w:eastAsia="tr-TR"/>
        </w:rPr>
        <w:t>osteomyelitin</w:t>
      </w:r>
      <w:proofErr w:type="spellEnd"/>
      <w:r w:rsidRPr="00504809">
        <w:rPr>
          <w:rFonts w:ascii="Verdana" w:eastAsia="Times New Roman" w:hAnsi="Verdana" w:cs="Times New Roman"/>
          <w:color w:val="000000"/>
          <w:sz w:val="18"/>
          <w:szCs w:val="18"/>
          <w:lang w:eastAsia="tr-TR"/>
        </w:rPr>
        <w:t xml:space="preserve"> olmadığının/tedavi edildiğinin radyoloji ve ortopedi uzman hekimleri tarafından, yumuşak doku enfeksiyonuna bağlı ülserlerde yumuşak doku enfeksiyo</w:t>
      </w:r>
      <w:r w:rsidRPr="00504809">
        <w:rPr>
          <w:rFonts w:ascii="Verdana" w:eastAsia="Times New Roman" w:hAnsi="Verdana" w:cs="Times New Roman"/>
          <w:color w:val="000000"/>
          <w:sz w:val="18"/>
          <w:szCs w:val="18"/>
          <w:lang w:eastAsia="tr-TR"/>
        </w:rPr>
        <w:softHyphen/>
        <w:t xml:space="preserve">nunun kontrol altına alındığının </w:t>
      </w:r>
      <w:proofErr w:type="gramStart"/>
      <w:r w:rsidRPr="00504809">
        <w:rPr>
          <w:rFonts w:ascii="Verdana" w:eastAsia="Times New Roman" w:hAnsi="Verdana" w:cs="Times New Roman"/>
          <w:color w:val="000000"/>
          <w:sz w:val="18"/>
          <w:szCs w:val="18"/>
          <w:lang w:eastAsia="tr-TR"/>
        </w:rPr>
        <w:t>enfeksiyon</w:t>
      </w:r>
      <w:proofErr w:type="gramEnd"/>
      <w:r w:rsidRPr="00504809">
        <w:rPr>
          <w:rFonts w:ascii="Verdana" w:eastAsia="Times New Roman" w:hAnsi="Verdana" w:cs="Times New Roman"/>
          <w:color w:val="000000"/>
          <w:sz w:val="18"/>
          <w:szCs w:val="18"/>
          <w:lang w:eastAsia="tr-TR"/>
        </w:rPr>
        <w:t xml:space="preserve"> hastalıkları uzman hekimi tarafından raporda be</w:t>
      </w:r>
      <w:r w:rsidRPr="00504809">
        <w:rPr>
          <w:rFonts w:ascii="Verdana" w:eastAsia="Times New Roman" w:hAnsi="Verdana" w:cs="Times New Roman"/>
          <w:color w:val="000000"/>
          <w:sz w:val="18"/>
          <w:szCs w:val="18"/>
          <w:lang w:eastAsia="tr-TR"/>
        </w:rPr>
        <w:softHyphen/>
        <w:t xml:space="preserve">lirtilmesi gerekmektedir.) açık diyabetik ayak ülserleri olan hastalarda, 3 üncü basamak sağlık kurumlarında genel cerrahi veya plastik cerrahi uzman hekimleri tarafından düzenlenen 4(dört) hafta </w:t>
      </w:r>
      <w:r w:rsidRPr="00504809">
        <w:rPr>
          <w:rFonts w:ascii="Verdana" w:eastAsia="Times New Roman" w:hAnsi="Verdana" w:cs="Times New Roman"/>
          <w:color w:val="000000"/>
          <w:sz w:val="18"/>
          <w:szCs w:val="18"/>
          <w:lang w:eastAsia="tr-TR"/>
        </w:rPr>
        <w:lastRenderedPageBreak/>
        <w:t>süreli uzman hekim raporuna istinaden yine bu uzman hekimler tarafından reçete edile</w:t>
      </w:r>
      <w:r w:rsidRPr="00504809">
        <w:rPr>
          <w:rFonts w:ascii="Verdana" w:eastAsia="Times New Roman" w:hAnsi="Verdana" w:cs="Times New Roman"/>
          <w:color w:val="000000"/>
          <w:sz w:val="18"/>
          <w:szCs w:val="18"/>
          <w:lang w:eastAsia="tr-TR"/>
        </w:rPr>
        <w:softHyphen/>
        <w:t xml:space="preserve">bilir. 4 (dört) haftalık tedavi sonrasında tedavinin devamı gerekiyorsa, ilaca başlangıç </w:t>
      </w:r>
      <w:proofErr w:type="gramStart"/>
      <w:r w:rsidRPr="00504809">
        <w:rPr>
          <w:rFonts w:ascii="Verdana" w:eastAsia="Times New Roman" w:hAnsi="Verdana" w:cs="Times New Roman"/>
          <w:color w:val="000000"/>
          <w:sz w:val="18"/>
          <w:szCs w:val="18"/>
          <w:lang w:eastAsia="tr-TR"/>
        </w:rPr>
        <w:t>kriter</w:t>
      </w:r>
      <w:r w:rsidRPr="00504809">
        <w:rPr>
          <w:rFonts w:ascii="Verdana" w:eastAsia="Times New Roman" w:hAnsi="Verdana" w:cs="Times New Roman"/>
          <w:color w:val="000000"/>
          <w:sz w:val="18"/>
          <w:szCs w:val="18"/>
          <w:lang w:eastAsia="tr-TR"/>
        </w:rPr>
        <w:softHyphen/>
        <w:t>lerinin</w:t>
      </w:r>
      <w:proofErr w:type="gramEnd"/>
      <w:r w:rsidRPr="00504809">
        <w:rPr>
          <w:rFonts w:ascii="Verdana" w:eastAsia="Times New Roman" w:hAnsi="Verdana" w:cs="Times New Roman"/>
          <w:color w:val="000000"/>
          <w:sz w:val="18"/>
          <w:szCs w:val="18"/>
          <w:lang w:eastAsia="tr-TR"/>
        </w:rPr>
        <w:t xml:space="preserve"> yer aldığı, en az bir genel cerrahi veya plastik cerrahi uzmanının bulunduğu sağlık kurulu raporuna istinaden yine bu uzmanlar tarafından reçete edilir. Toplam tedavi süresi 12(on iki) haftayı geçemez.”</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inherit" w:eastAsia="Times New Roman" w:hAnsi="inherit" w:cs="Times New Roman"/>
          <w:b/>
          <w:bCs/>
          <w:color w:val="000000"/>
          <w:sz w:val="18"/>
          <w:lang w:eastAsia="tr-TR"/>
        </w:rPr>
        <w:t>MADDE 27</w:t>
      </w:r>
      <w:r w:rsidRPr="00504809">
        <w:rPr>
          <w:rFonts w:ascii="Verdana" w:eastAsia="Times New Roman" w:hAnsi="Verdana" w:cs="Times New Roman"/>
          <w:color w:val="000000"/>
          <w:sz w:val="18"/>
          <w:lang w:eastAsia="tr-TR"/>
        </w:rPr>
        <w:t> </w:t>
      </w:r>
      <w:r w:rsidRPr="00504809">
        <w:rPr>
          <w:rFonts w:ascii="inherit" w:eastAsia="Times New Roman" w:hAnsi="inherit"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Bu Tebliğin;</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a) 15 inci maddesi yayımı tarihinden 2 işgünü sonra,</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b) 16 </w:t>
      </w:r>
      <w:proofErr w:type="spellStart"/>
      <w:r w:rsidRPr="00504809">
        <w:rPr>
          <w:rFonts w:ascii="Verdana" w:eastAsia="Times New Roman" w:hAnsi="Verdana" w:cs="Times New Roman"/>
          <w:color w:val="000000"/>
          <w:sz w:val="18"/>
          <w:szCs w:val="18"/>
          <w:lang w:eastAsia="tr-TR"/>
        </w:rPr>
        <w:t>ncı</w:t>
      </w:r>
      <w:proofErr w:type="spellEnd"/>
      <w:r w:rsidRPr="00504809">
        <w:rPr>
          <w:rFonts w:ascii="Verdana" w:eastAsia="Times New Roman" w:hAnsi="Verdana" w:cs="Times New Roman"/>
          <w:color w:val="000000"/>
          <w:sz w:val="18"/>
          <w:szCs w:val="18"/>
          <w:lang w:eastAsia="tr-TR"/>
        </w:rPr>
        <w:t xml:space="preserve"> maddesi </w:t>
      </w:r>
      <w:proofErr w:type="gramStart"/>
      <w:r w:rsidRPr="00504809">
        <w:rPr>
          <w:rFonts w:ascii="Verdana" w:eastAsia="Times New Roman" w:hAnsi="Verdana" w:cs="Times New Roman"/>
          <w:color w:val="000000"/>
          <w:sz w:val="18"/>
          <w:szCs w:val="18"/>
          <w:lang w:eastAsia="tr-TR"/>
        </w:rPr>
        <w:t>29/6/2016</w:t>
      </w:r>
      <w:proofErr w:type="gramEnd"/>
      <w:r w:rsidRPr="00504809">
        <w:rPr>
          <w:rFonts w:ascii="Verdana" w:eastAsia="Times New Roman" w:hAnsi="Verdana" w:cs="Times New Roman"/>
          <w:color w:val="000000"/>
          <w:sz w:val="18"/>
          <w:szCs w:val="18"/>
          <w:lang w:eastAsia="tr-TR"/>
        </w:rPr>
        <w:t xml:space="preserve"> tarihinden geçerli olmak üzere yayımı tarihinde,</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c) 17 ve 18 inci maddeleri yayımı tarihinde,</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ç) 19 uncu maddesi </w:t>
      </w:r>
      <w:proofErr w:type="gramStart"/>
      <w:r w:rsidRPr="00504809">
        <w:rPr>
          <w:rFonts w:ascii="Verdana" w:eastAsia="Times New Roman" w:hAnsi="Verdana" w:cs="Times New Roman"/>
          <w:color w:val="000000"/>
          <w:sz w:val="18"/>
          <w:szCs w:val="18"/>
          <w:lang w:eastAsia="tr-TR"/>
        </w:rPr>
        <w:t>10/5/2016</w:t>
      </w:r>
      <w:proofErr w:type="gramEnd"/>
      <w:r w:rsidRPr="00504809">
        <w:rPr>
          <w:rFonts w:ascii="Verdana" w:eastAsia="Times New Roman" w:hAnsi="Verdana" w:cs="Times New Roman"/>
          <w:color w:val="000000"/>
          <w:sz w:val="18"/>
          <w:szCs w:val="18"/>
          <w:lang w:eastAsia="tr-TR"/>
        </w:rPr>
        <w:t xml:space="preserve"> tarihinden geçerli olmak üzere yayımı tarihinde,</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d) 26 </w:t>
      </w:r>
      <w:proofErr w:type="spellStart"/>
      <w:r w:rsidRPr="00504809">
        <w:rPr>
          <w:rFonts w:ascii="Verdana" w:eastAsia="Times New Roman" w:hAnsi="Verdana" w:cs="Times New Roman"/>
          <w:color w:val="000000"/>
          <w:sz w:val="18"/>
          <w:szCs w:val="18"/>
          <w:lang w:eastAsia="tr-TR"/>
        </w:rPr>
        <w:t>ncı</w:t>
      </w:r>
      <w:proofErr w:type="spellEnd"/>
      <w:r w:rsidRPr="00504809">
        <w:rPr>
          <w:rFonts w:ascii="Verdana" w:eastAsia="Times New Roman" w:hAnsi="Verdana" w:cs="Times New Roman"/>
          <w:color w:val="000000"/>
          <w:sz w:val="18"/>
          <w:szCs w:val="18"/>
          <w:lang w:eastAsia="tr-TR"/>
        </w:rPr>
        <w:t xml:space="preserve"> maddesi </w:t>
      </w:r>
      <w:proofErr w:type="gramStart"/>
      <w:r w:rsidRPr="00504809">
        <w:rPr>
          <w:rFonts w:ascii="Verdana" w:eastAsia="Times New Roman" w:hAnsi="Verdana" w:cs="Times New Roman"/>
          <w:color w:val="000000"/>
          <w:sz w:val="18"/>
          <w:szCs w:val="18"/>
          <w:lang w:eastAsia="tr-TR"/>
        </w:rPr>
        <w:t>20/7/2016</w:t>
      </w:r>
      <w:proofErr w:type="gramEnd"/>
      <w:r w:rsidRPr="00504809">
        <w:rPr>
          <w:rFonts w:ascii="Verdana" w:eastAsia="Times New Roman" w:hAnsi="Verdana" w:cs="Times New Roman"/>
          <w:color w:val="000000"/>
          <w:sz w:val="18"/>
          <w:szCs w:val="18"/>
          <w:lang w:eastAsia="tr-TR"/>
        </w:rPr>
        <w:t xml:space="preserve"> tarihinden geçerli olmak üzere yayımı tarihinde,</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e) 9</w:t>
      </w:r>
      <w:hyperlink r:id="rId73"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11</w:t>
      </w:r>
      <w:hyperlink r:id="rId74"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20</w:t>
      </w:r>
      <w:hyperlink r:id="rId75"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23 üncü maddenin (c) ila (ş) bentleri ile (u) ila (</w:t>
      </w:r>
      <w:proofErr w:type="spellStart"/>
      <w:r w:rsidRPr="00504809">
        <w:rPr>
          <w:rFonts w:ascii="Verdana" w:eastAsia="Times New Roman" w:hAnsi="Verdana" w:cs="Times New Roman"/>
          <w:color w:val="000000"/>
          <w:sz w:val="18"/>
          <w:szCs w:val="18"/>
          <w:lang w:eastAsia="tr-TR"/>
        </w:rPr>
        <w:t>aa</w:t>
      </w:r>
      <w:proofErr w:type="spellEnd"/>
      <w:r w:rsidRPr="00504809">
        <w:rPr>
          <w:rFonts w:ascii="Verdana" w:eastAsia="Times New Roman" w:hAnsi="Verdana" w:cs="Times New Roman"/>
          <w:color w:val="000000"/>
          <w:sz w:val="18"/>
          <w:szCs w:val="18"/>
          <w:lang w:eastAsia="tr-TR"/>
        </w:rPr>
        <w:t xml:space="preserve">) bentleri ve 24 üncü maddenin (ç) ila (f ) bentleri </w:t>
      </w:r>
      <w:proofErr w:type="gramStart"/>
      <w:r w:rsidRPr="00504809">
        <w:rPr>
          <w:rFonts w:ascii="Verdana" w:eastAsia="Times New Roman" w:hAnsi="Verdana" w:cs="Times New Roman"/>
          <w:color w:val="000000"/>
          <w:sz w:val="18"/>
          <w:szCs w:val="18"/>
          <w:lang w:eastAsia="tr-TR"/>
        </w:rPr>
        <w:t>24/7/2016</w:t>
      </w:r>
      <w:proofErr w:type="gramEnd"/>
      <w:r w:rsidRPr="00504809">
        <w:rPr>
          <w:rFonts w:ascii="Verdana" w:eastAsia="Times New Roman" w:hAnsi="Verdana" w:cs="Times New Roman"/>
          <w:color w:val="000000"/>
          <w:sz w:val="18"/>
          <w:szCs w:val="18"/>
          <w:lang w:eastAsia="tr-TR"/>
        </w:rPr>
        <w:t xml:space="preserve"> tarihinden geçerli olmak üzere yayımı tarihinde,</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f)  13 ve 25 inci maddeleri </w:t>
      </w:r>
      <w:proofErr w:type="gramStart"/>
      <w:r w:rsidRPr="00504809">
        <w:rPr>
          <w:rFonts w:ascii="Verdana" w:eastAsia="Times New Roman" w:hAnsi="Verdana" w:cs="Times New Roman"/>
          <w:color w:val="000000"/>
          <w:sz w:val="18"/>
          <w:szCs w:val="18"/>
          <w:lang w:eastAsia="tr-TR"/>
        </w:rPr>
        <w:t>1/8/2016</w:t>
      </w:r>
      <w:proofErr w:type="gramEnd"/>
      <w:r w:rsidRPr="00504809">
        <w:rPr>
          <w:rFonts w:ascii="Verdana" w:eastAsia="Times New Roman" w:hAnsi="Verdana" w:cs="Times New Roman"/>
          <w:color w:val="000000"/>
          <w:sz w:val="18"/>
          <w:szCs w:val="18"/>
          <w:lang w:eastAsia="tr-TR"/>
        </w:rPr>
        <w:t xml:space="preserve"> tarihinden geçerli olmak üzere yayımı tarihinde,</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g) 1 ila 8</w:t>
      </w:r>
      <w:hyperlink r:id="rId76"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10</w:t>
      </w:r>
      <w:hyperlink r:id="rId77"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14</w:t>
      </w:r>
      <w:hyperlink r:id="rId78"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21</w:t>
      </w:r>
      <w:hyperlink r:id="rId79"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22</w:t>
      </w:r>
      <w:hyperlink r:id="rId80" w:tgtFrame="_blank" w:history="1">
        <w:r w:rsidRPr="00504809">
          <w:rPr>
            <w:rFonts w:ascii="Verdana" w:eastAsia="Times New Roman" w:hAnsi="Verdana" w:cs="Times New Roman"/>
            <w:color w:val="000000"/>
            <w:sz w:val="18"/>
            <w:lang w:eastAsia="tr-TR"/>
          </w:rPr>
          <w:t>,</w:t>
        </w:r>
      </w:hyperlink>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23 üncü maddenin (a), (b),(t) ,(</w:t>
      </w:r>
      <w:proofErr w:type="spellStart"/>
      <w:r w:rsidRPr="00504809">
        <w:rPr>
          <w:rFonts w:ascii="Verdana" w:eastAsia="Times New Roman" w:hAnsi="Verdana" w:cs="Times New Roman"/>
          <w:color w:val="000000"/>
          <w:sz w:val="18"/>
          <w:szCs w:val="18"/>
          <w:lang w:eastAsia="tr-TR"/>
        </w:rPr>
        <w:t>bb</w:t>
      </w:r>
      <w:proofErr w:type="spellEnd"/>
      <w:r w:rsidRPr="00504809">
        <w:rPr>
          <w:rFonts w:ascii="Verdana" w:eastAsia="Times New Roman" w:hAnsi="Verdana" w:cs="Times New Roman"/>
          <w:color w:val="000000"/>
          <w:sz w:val="18"/>
          <w:szCs w:val="18"/>
          <w:lang w:eastAsia="tr-TR"/>
        </w:rPr>
        <w:t>),(</w:t>
      </w:r>
      <w:proofErr w:type="spellStart"/>
      <w:r w:rsidRPr="00504809">
        <w:rPr>
          <w:rFonts w:ascii="Verdana" w:eastAsia="Times New Roman" w:hAnsi="Verdana" w:cs="Times New Roman"/>
          <w:color w:val="000000"/>
          <w:sz w:val="18"/>
          <w:szCs w:val="18"/>
          <w:lang w:eastAsia="tr-TR"/>
        </w:rPr>
        <w:t>cc</w:t>
      </w:r>
      <w:proofErr w:type="spellEnd"/>
      <w:r w:rsidRPr="00504809">
        <w:rPr>
          <w:rFonts w:ascii="Verdana" w:eastAsia="Times New Roman" w:hAnsi="Verdana" w:cs="Times New Roman"/>
          <w:color w:val="000000"/>
          <w:sz w:val="18"/>
          <w:szCs w:val="18"/>
          <w:lang w:eastAsia="tr-TR"/>
        </w:rPr>
        <w:t>), (</w:t>
      </w:r>
      <w:proofErr w:type="spellStart"/>
      <w:r w:rsidRPr="00504809">
        <w:rPr>
          <w:rFonts w:ascii="Verdana" w:eastAsia="Times New Roman" w:hAnsi="Verdana" w:cs="Times New Roman"/>
          <w:color w:val="000000"/>
          <w:sz w:val="18"/>
          <w:szCs w:val="18"/>
          <w:lang w:eastAsia="tr-TR"/>
        </w:rPr>
        <w:t>çç</w:t>
      </w:r>
      <w:proofErr w:type="spellEnd"/>
      <w:r w:rsidRPr="00504809">
        <w:rPr>
          <w:rFonts w:ascii="Verdana" w:eastAsia="Times New Roman" w:hAnsi="Verdana" w:cs="Times New Roman"/>
          <w:color w:val="000000"/>
          <w:sz w:val="18"/>
          <w:szCs w:val="18"/>
          <w:lang w:eastAsia="tr-TR"/>
        </w:rPr>
        <w:t>) bentleri, 24 üncü maddenin (a) ila (c) bentleri yayımı tarihinden 10 gün sonra,</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color w:val="000000"/>
          <w:sz w:val="18"/>
          <w:szCs w:val="18"/>
          <w:lang w:eastAsia="tr-TR"/>
        </w:rPr>
        <w:t xml:space="preserve">ğ) 12 </w:t>
      </w:r>
      <w:proofErr w:type="spellStart"/>
      <w:r w:rsidRPr="00504809">
        <w:rPr>
          <w:rFonts w:ascii="Verdana" w:eastAsia="Times New Roman" w:hAnsi="Verdana" w:cs="Times New Roman"/>
          <w:color w:val="000000"/>
          <w:sz w:val="18"/>
          <w:szCs w:val="18"/>
          <w:lang w:eastAsia="tr-TR"/>
        </w:rPr>
        <w:t>nci</w:t>
      </w:r>
      <w:proofErr w:type="spellEnd"/>
      <w:r w:rsidRPr="00504809">
        <w:rPr>
          <w:rFonts w:ascii="Verdana" w:eastAsia="Times New Roman" w:hAnsi="Verdana" w:cs="Times New Roman"/>
          <w:color w:val="000000"/>
          <w:sz w:val="18"/>
          <w:szCs w:val="18"/>
          <w:lang w:eastAsia="tr-TR"/>
        </w:rPr>
        <w:t xml:space="preserve"> maddesi </w:t>
      </w:r>
      <w:proofErr w:type="gramStart"/>
      <w:r w:rsidRPr="00504809">
        <w:rPr>
          <w:rFonts w:ascii="Verdana" w:eastAsia="Times New Roman" w:hAnsi="Verdana" w:cs="Times New Roman"/>
          <w:color w:val="000000"/>
          <w:sz w:val="18"/>
          <w:szCs w:val="18"/>
          <w:lang w:eastAsia="tr-TR"/>
        </w:rPr>
        <w:t>7/9/2016</w:t>
      </w:r>
      <w:proofErr w:type="gramEnd"/>
      <w:r w:rsidRPr="00504809">
        <w:rPr>
          <w:rFonts w:ascii="Verdana" w:eastAsia="Times New Roman" w:hAnsi="Verdana" w:cs="Times New Roman"/>
          <w:color w:val="000000"/>
          <w:sz w:val="18"/>
          <w:szCs w:val="18"/>
          <w:lang w:eastAsia="tr-TR"/>
        </w:rPr>
        <w:t xml:space="preserve"> tarihinde,</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proofErr w:type="gramStart"/>
      <w:r w:rsidRPr="00504809">
        <w:rPr>
          <w:rFonts w:ascii="Verdana" w:eastAsia="Times New Roman" w:hAnsi="Verdana" w:cs="Times New Roman"/>
          <w:color w:val="000000"/>
          <w:sz w:val="18"/>
          <w:szCs w:val="18"/>
          <w:lang w:eastAsia="tr-TR"/>
        </w:rPr>
        <w:t>yürürlüğe</w:t>
      </w:r>
      <w:proofErr w:type="gramEnd"/>
      <w:r w:rsidRPr="00504809">
        <w:rPr>
          <w:rFonts w:ascii="Verdana" w:eastAsia="Times New Roman" w:hAnsi="Verdana" w:cs="Times New Roman"/>
          <w:color w:val="000000"/>
          <w:sz w:val="18"/>
          <w:szCs w:val="18"/>
          <w:lang w:eastAsia="tr-TR"/>
        </w:rPr>
        <w:t xml:space="preserve"> girer.</w:t>
      </w:r>
    </w:p>
    <w:p w:rsidR="00504809" w:rsidRPr="00504809" w:rsidRDefault="00504809" w:rsidP="00504809">
      <w:pPr>
        <w:shd w:val="clear" w:color="auto" w:fill="FFFFFF"/>
        <w:spacing w:after="150" w:line="252" w:lineRule="atLeast"/>
        <w:jc w:val="both"/>
        <w:rPr>
          <w:rFonts w:ascii="Verdana" w:eastAsia="Times New Roman" w:hAnsi="Verdana" w:cs="Times New Roman"/>
          <w:color w:val="000000"/>
          <w:sz w:val="18"/>
          <w:szCs w:val="18"/>
          <w:lang w:eastAsia="tr-TR"/>
        </w:rPr>
      </w:pPr>
      <w:r w:rsidRPr="00504809">
        <w:rPr>
          <w:rFonts w:ascii="Verdana" w:eastAsia="Times New Roman" w:hAnsi="Verdana" w:cs="Times New Roman"/>
          <w:b/>
          <w:bCs/>
          <w:color w:val="000000"/>
          <w:sz w:val="18"/>
          <w:lang w:eastAsia="tr-TR"/>
        </w:rPr>
        <w:t>MADDE 28</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b/>
          <w:bCs/>
          <w:color w:val="000000"/>
          <w:sz w:val="18"/>
          <w:lang w:eastAsia="tr-TR"/>
        </w:rPr>
        <w:t>–</w:t>
      </w:r>
      <w:r w:rsidRPr="00504809">
        <w:rPr>
          <w:rFonts w:ascii="Verdana" w:eastAsia="Times New Roman" w:hAnsi="Verdana" w:cs="Times New Roman"/>
          <w:color w:val="000000"/>
          <w:sz w:val="18"/>
          <w:lang w:eastAsia="tr-TR"/>
        </w:rPr>
        <w:t> </w:t>
      </w:r>
      <w:r w:rsidRPr="00504809">
        <w:rPr>
          <w:rFonts w:ascii="Verdana" w:eastAsia="Times New Roman" w:hAnsi="Verdana" w:cs="Times New Roman"/>
          <w:color w:val="000000"/>
          <w:sz w:val="18"/>
          <w:szCs w:val="18"/>
          <w:lang w:eastAsia="tr-TR"/>
        </w:rPr>
        <w:t>Bu Tebliğ hükümlerini Sosyal Güvenlik Kurumu Başkanı yürütür.</w:t>
      </w:r>
    </w:p>
    <w:p w:rsidR="00504809" w:rsidRPr="00504809" w:rsidRDefault="00504809" w:rsidP="00504809">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504809">
        <w:rPr>
          <w:rFonts w:ascii="Times New Roman" w:eastAsia="Times New Roman" w:hAnsi="Times New Roman" w:cs="Times New Roman"/>
          <w:color w:val="000000"/>
          <w:sz w:val="19"/>
          <w:szCs w:val="19"/>
          <w:lang w:eastAsia="tr-TR"/>
        </w:rPr>
        <w:t> </w:t>
      </w:r>
    </w:p>
    <w:p w:rsidR="00B77463" w:rsidRPr="00504809" w:rsidRDefault="00B77463" w:rsidP="00504809"/>
    <w:sectPr w:rsidR="00B77463" w:rsidRPr="00504809" w:rsidSect="00504809">
      <w:pgSz w:w="11906" w:h="16838"/>
      <w:pgMar w:top="1417" w:right="849"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4809"/>
    <w:rsid w:val="00504809"/>
    <w:rsid w:val="00B774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048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04809"/>
    <w:rPr>
      <w:b/>
      <w:bCs/>
    </w:rPr>
  </w:style>
  <w:style w:type="paragraph" w:customStyle="1" w:styleId="balk11pt">
    <w:name w:val="balk11pt"/>
    <w:basedOn w:val="Normal"/>
    <w:rsid w:val="005048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048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04809"/>
  </w:style>
  <w:style w:type="character" w:styleId="Kpr">
    <w:name w:val="Hyperlink"/>
    <w:basedOn w:val="VarsaylanParagrafYazTipi"/>
    <w:uiPriority w:val="99"/>
    <w:semiHidden/>
    <w:unhideWhenUsed/>
    <w:rsid w:val="00504809"/>
    <w:rPr>
      <w:color w:val="0000FF"/>
      <w:u w:val="single"/>
    </w:rPr>
  </w:style>
  <w:style w:type="character" w:styleId="zlenenKpr">
    <w:name w:val="FollowedHyperlink"/>
    <w:basedOn w:val="VarsaylanParagrafYazTipi"/>
    <w:uiPriority w:val="99"/>
    <w:semiHidden/>
    <w:unhideWhenUsed/>
    <w:rsid w:val="00504809"/>
    <w:rPr>
      <w:color w:val="800080"/>
      <w:u w:val="single"/>
    </w:rPr>
  </w:style>
  <w:style w:type="paragraph" w:customStyle="1" w:styleId="metin">
    <w:name w:val="metin"/>
    <w:basedOn w:val="Normal"/>
    <w:rsid w:val="0050480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372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saglikaktuel.com/" TargetMode="External"/><Relationship Id="rId18" Type="http://schemas.openxmlformats.org/officeDocument/2006/relationships/hyperlink" Target="http://www.saglikaktuel.com/" TargetMode="External"/><Relationship Id="rId26" Type="http://schemas.openxmlformats.org/officeDocument/2006/relationships/hyperlink" Target="http://www.saglikaktuel.com/" TargetMode="External"/><Relationship Id="rId39" Type="http://schemas.openxmlformats.org/officeDocument/2006/relationships/hyperlink" Target="http://www.saglikaktuel.com/" TargetMode="External"/><Relationship Id="rId21" Type="http://schemas.openxmlformats.org/officeDocument/2006/relationships/hyperlink" Target="http://www.saglikaktuel.com/" TargetMode="External"/><Relationship Id="rId34" Type="http://schemas.openxmlformats.org/officeDocument/2006/relationships/hyperlink" Target="http://www.saglikaktuel.com/" TargetMode="External"/><Relationship Id="rId42" Type="http://schemas.openxmlformats.org/officeDocument/2006/relationships/hyperlink" Target="http://www.saglikaktuel.com/" TargetMode="External"/><Relationship Id="rId47" Type="http://schemas.openxmlformats.org/officeDocument/2006/relationships/hyperlink" Target="http://www.saglikaktuel.com/" TargetMode="External"/><Relationship Id="rId50" Type="http://schemas.openxmlformats.org/officeDocument/2006/relationships/hyperlink" Target="http://www.saglikaktuel.com/" TargetMode="External"/><Relationship Id="rId55" Type="http://schemas.openxmlformats.org/officeDocument/2006/relationships/hyperlink" Target="http://www.saglikaktuel.com/" TargetMode="External"/><Relationship Id="rId63" Type="http://schemas.openxmlformats.org/officeDocument/2006/relationships/hyperlink" Target="http://www.saglikaktuel.com/" TargetMode="External"/><Relationship Id="rId68" Type="http://schemas.openxmlformats.org/officeDocument/2006/relationships/hyperlink" Target="http://www.saglikaktuel.com/" TargetMode="External"/><Relationship Id="rId76" Type="http://schemas.openxmlformats.org/officeDocument/2006/relationships/hyperlink" Target="http://www.saglikaktuel.com/" TargetMode="External"/><Relationship Id="rId7" Type="http://schemas.openxmlformats.org/officeDocument/2006/relationships/hyperlink" Target="http://www.saglikaktuel.com/" TargetMode="External"/><Relationship Id="rId71" Type="http://schemas.openxmlformats.org/officeDocument/2006/relationships/hyperlink" Target="http://www.saglikaktuel.com/" TargetMode="External"/><Relationship Id="rId2" Type="http://schemas.openxmlformats.org/officeDocument/2006/relationships/settings" Target="settings.xml"/><Relationship Id="rId16" Type="http://schemas.openxmlformats.org/officeDocument/2006/relationships/hyperlink" Target="http://www.saglikaktuel.com/" TargetMode="External"/><Relationship Id="rId29" Type="http://schemas.openxmlformats.org/officeDocument/2006/relationships/hyperlink" Target="http://www.saglikaktuel.com/" TargetMode="External"/><Relationship Id="rId11" Type="http://schemas.openxmlformats.org/officeDocument/2006/relationships/hyperlink" Target="http://www.saglikaktuel.com/" TargetMode="External"/><Relationship Id="rId24" Type="http://schemas.openxmlformats.org/officeDocument/2006/relationships/hyperlink" Target="http://www.saglikaktuel.com/" TargetMode="External"/><Relationship Id="rId32" Type="http://schemas.openxmlformats.org/officeDocument/2006/relationships/hyperlink" Target="http://www.saglikaktuel.com/" TargetMode="External"/><Relationship Id="rId37" Type="http://schemas.openxmlformats.org/officeDocument/2006/relationships/hyperlink" Target="http://www.saglikaktuel.com/" TargetMode="External"/><Relationship Id="rId40" Type="http://schemas.openxmlformats.org/officeDocument/2006/relationships/hyperlink" Target="http://www.saglikaktuel.com/" TargetMode="External"/><Relationship Id="rId45" Type="http://schemas.openxmlformats.org/officeDocument/2006/relationships/hyperlink" Target="http://www.saglikaktuel.com/" TargetMode="External"/><Relationship Id="rId53" Type="http://schemas.openxmlformats.org/officeDocument/2006/relationships/hyperlink" Target="http://www.saglikaktuel.com/" TargetMode="External"/><Relationship Id="rId58" Type="http://schemas.openxmlformats.org/officeDocument/2006/relationships/hyperlink" Target="http://www.saglikaktuel.com/" TargetMode="External"/><Relationship Id="rId66" Type="http://schemas.openxmlformats.org/officeDocument/2006/relationships/hyperlink" Target="http://www.saglikaktuel.com/" TargetMode="External"/><Relationship Id="rId74" Type="http://schemas.openxmlformats.org/officeDocument/2006/relationships/hyperlink" Target="http://www.saglikaktuel.com/" TargetMode="External"/><Relationship Id="rId79" Type="http://schemas.openxmlformats.org/officeDocument/2006/relationships/hyperlink" Target="http://www.saglikaktuel.com/" TargetMode="External"/><Relationship Id="rId5" Type="http://schemas.openxmlformats.org/officeDocument/2006/relationships/hyperlink" Target="http://www.saglikaktuel.com/" TargetMode="External"/><Relationship Id="rId61" Type="http://schemas.openxmlformats.org/officeDocument/2006/relationships/hyperlink" Target="http://www.saglikaktuel.com/" TargetMode="External"/><Relationship Id="rId82" Type="http://schemas.openxmlformats.org/officeDocument/2006/relationships/theme" Target="theme/theme1.xml"/><Relationship Id="rId10" Type="http://schemas.openxmlformats.org/officeDocument/2006/relationships/hyperlink" Target="http://www.saglikaktuel.com/" TargetMode="External"/><Relationship Id="rId19" Type="http://schemas.openxmlformats.org/officeDocument/2006/relationships/hyperlink" Target="http://www.saglikaktuel.com/" TargetMode="External"/><Relationship Id="rId31" Type="http://schemas.openxmlformats.org/officeDocument/2006/relationships/hyperlink" Target="http://www.saglikaktuel.com/" TargetMode="External"/><Relationship Id="rId44" Type="http://schemas.openxmlformats.org/officeDocument/2006/relationships/hyperlink" Target="http://www.saglikaktuel.com/" TargetMode="External"/><Relationship Id="rId52" Type="http://schemas.openxmlformats.org/officeDocument/2006/relationships/hyperlink" Target="http://www.saglikaktuel.com/" TargetMode="External"/><Relationship Id="rId60" Type="http://schemas.openxmlformats.org/officeDocument/2006/relationships/hyperlink" Target="http://www.saglikaktuel.com/" TargetMode="External"/><Relationship Id="rId65" Type="http://schemas.openxmlformats.org/officeDocument/2006/relationships/hyperlink" Target="http://www.saglikaktuel.com/" TargetMode="External"/><Relationship Id="rId73" Type="http://schemas.openxmlformats.org/officeDocument/2006/relationships/hyperlink" Target="http://www.saglikaktuel.com/" TargetMode="External"/><Relationship Id="rId78" Type="http://schemas.openxmlformats.org/officeDocument/2006/relationships/hyperlink" Target="http://www.saglikaktuel.com/" TargetMode="External"/><Relationship Id="rId81" Type="http://schemas.openxmlformats.org/officeDocument/2006/relationships/fontTable" Target="fontTable.xml"/><Relationship Id="rId4" Type="http://schemas.openxmlformats.org/officeDocument/2006/relationships/hyperlink" Target="http://www.saglikaktuel.com/" TargetMode="External"/><Relationship Id="rId9" Type="http://schemas.openxmlformats.org/officeDocument/2006/relationships/hyperlink" Target="http://www.saglikaktuel.com/" TargetMode="External"/><Relationship Id="rId14" Type="http://schemas.openxmlformats.org/officeDocument/2006/relationships/hyperlink" Target="http://www.saglikaktuel.com/" TargetMode="External"/><Relationship Id="rId22" Type="http://schemas.openxmlformats.org/officeDocument/2006/relationships/hyperlink" Target="http://www.saglikaktuel.com/" TargetMode="External"/><Relationship Id="rId27" Type="http://schemas.openxmlformats.org/officeDocument/2006/relationships/hyperlink" Target="http://www.saglikaktuel.com/" TargetMode="External"/><Relationship Id="rId30" Type="http://schemas.openxmlformats.org/officeDocument/2006/relationships/hyperlink" Target="http://www.saglikaktuel.com/" TargetMode="External"/><Relationship Id="rId35" Type="http://schemas.openxmlformats.org/officeDocument/2006/relationships/hyperlink" Target="http://www.saglikaktuel.com/" TargetMode="External"/><Relationship Id="rId43" Type="http://schemas.openxmlformats.org/officeDocument/2006/relationships/hyperlink" Target="http://www.saglikaktuel.com/" TargetMode="External"/><Relationship Id="rId48" Type="http://schemas.openxmlformats.org/officeDocument/2006/relationships/hyperlink" Target="http://www.saglikaktuel.com/" TargetMode="External"/><Relationship Id="rId56" Type="http://schemas.openxmlformats.org/officeDocument/2006/relationships/hyperlink" Target="http://www.saglikaktuel.com/" TargetMode="External"/><Relationship Id="rId64" Type="http://schemas.openxmlformats.org/officeDocument/2006/relationships/hyperlink" Target="http://www.saglikaktuel.com/" TargetMode="External"/><Relationship Id="rId69" Type="http://schemas.openxmlformats.org/officeDocument/2006/relationships/hyperlink" Target="http://www.saglikaktuel.com/" TargetMode="External"/><Relationship Id="rId77" Type="http://schemas.openxmlformats.org/officeDocument/2006/relationships/hyperlink" Target="http://www.saglikaktuel.com/" TargetMode="External"/><Relationship Id="rId8" Type="http://schemas.openxmlformats.org/officeDocument/2006/relationships/hyperlink" Target="http://www.saglikaktuel.com/" TargetMode="External"/><Relationship Id="rId51" Type="http://schemas.openxmlformats.org/officeDocument/2006/relationships/hyperlink" Target="http://www.saglikaktuel.com/" TargetMode="External"/><Relationship Id="rId72" Type="http://schemas.openxmlformats.org/officeDocument/2006/relationships/hyperlink" Target="http://www.saglikaktuel.com/" TargetMode="External"/><Relationship Id="rId80" Type="http://schemas.openxmlformats.org/officeDocument/2006/relationships/hyperlink" Target="http://www.saglikaktuel.com/" TargetMode="External"/><Relationship Id="rId3" Type="http://schemas.openxmlformats.org/officeDocument/2006/relationships/webSettings" Target="webSettings.xml"/><Relationship Id="rId12" Type="http://schemas.openxmlformats.org/officeDocument/2006/relationships/hyperlink" Target="http://www.saglikaktuel.com/" TargetMode="External"/><Relationship Id="rId17" Type="http://schemas.openxmlformats.org/officeDocument/2006/relationships/hyperlink" Target="http://www.saglikaktuel.com/" TargetMode="External"/><Relationship Id="rId25" Type="http://schemas.openxmlformats.org/officeDocument/2006/relationships/hyperlink" Target="http://www.saglikaktuel.com/" TargetMode="External"/><Relationship Id="rId33" Type="http://schemas.openxmlformats.org/officeDocument/2006/relationships/hyperlink" Target="http://www.saglikaktuel.com/" TargetMode="External"/><Relationship Id="rId38" Type="http://schemas.openxmlformats.org/officeDocument/2006/relationships/hyperlink" Target="http://www.saglikaktuel.com/" TargetMode="External"/><Relationship Id="rId46" Type="http://schemas.openxmlformats.org/officeDocument/2006/relationships/hyperlink" Target="http://www.saglikaktuel.com/" TargetMode="External"/><Relationship Id="rId59" Type="http://schemas.openxmlformats.org/officeDocument/2006/relationships/hyperlink" Target="http://www.saglikaktuel.com/" TargetMode="External"/><Relationship Id="rId67" Type="http://schemas.openxmlformats.org/officeDocument/2006/relationships/hyperlink" Target="http://www.saglikaktuel.com/" TargetMode="External"/><Relationship Id="rId20" Type="http://schemas.openxmlformats.org/officeDocument/2006/relationships/hyperlink" Target="http://www.saglikaktuel.com/" TargetMode="External"/><Relationship Id="rId41" Type="http://schemas.openxmlformats.org/officeDocument/2006/relationships/hyperlink" Target="http://www.saglikaktuel.com/" TargetMode="External"/><Relationship Id="rId54" Type="http://schemas.openxmlformats.org/officeDocument/2006/relationships/hyperlink" Target="http://www.saglikaktuel.com/" TargetMode="External"/><Relationship Id="rId62" Type="http://schemas.openxmlformats.org/officeDocument/2006/relationships/hyperlink" Target="http://www.saglikaktuel.com/" TargetMode="External"/><Relationship Id="rId70" Type="http://schemas.openxmlformats.org/officeDocument/2006/relationships/hyperlink" Target="http://www.saglikaktuel.com/" TargetMode="External"/><Relationship Id="rId75" Type="http://schemas.openxmlformats.org/officeDocument/2006/relationships/hyperlink" Target="http://www.saglikaktuel.com/" TargetMode="External"/><Relationship Id="rId1" Type="http://schemas.openxmlformats.org/officeDocument/2006/relationships/styles" Target="styles.xml"/><Relationship Id="rId6" Type="http://schemas.openxmlformats.org/officeDocument/2006/relationships/hyperlink" Target="http://www.saglikaktuel.com/" TargetMode="External"/><Relationship Id="rId15" Type="http://schemas.openxmlformats.org/officeDocument/2006/relationships/hyperlink" Target="http://www.saglikaktuel.com/" TargetMode="External"/><Relationship Id="rId23" Type="http://schemas.openxmlformats.org/officeDocument/2006/relationships/hyperlink" Target="http://www.saglikaktuel.com/" TargetMode="External"/><Relationship Id="rId28" Type="http://schemas.openxmlformats.org/officeDocument/2006/relationships/hyperlink" Target="http://www.saglikaktuel.com/" TargetMode="External"/><Relationship Id="rId36" Type="http://schemas.openxmlformats.org/officeDocument/2006/relationships/hyperlink" Target="http://www.saglikaktuel.com/" TargetMode="External"/><Relationship Id="rId49" Type="http://schemas.openxmlformats.org/officeDocument/2006/relationships/hyperlink" Target="http://www.saglikaktuel.com/" TargetMode="External"/><Relationship Id="rId57" Type="http://schemas.openxmlformats.org/officeDocument/2006/relationships/hyperlink" Target="http://www.saglikaktue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3804</Words>
  <Characters>21689</Characters>
  <Application>Microsoft Office Word</Application>
  <DocSecurity>0</DocSecurity>
  <Lines>180</Lines>
  <Paragraphs>50</Paragraphs>
  <ScaleCrop>false</ScaleCrop>
  <Company/>
  <LinksUpToDate>false</LinksUpToDate>
  <CharactersWithSpaces>25443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2016-08-25T06:08:00Z</dcterms:created>
  <dcterms:modified xsi:type="dcterms:W3CDTF">2016-08-25T06:10:00Z</dcterms:modified>
</cp:coreProperties>
</file>